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160F" w14:textId="7AD02B00" w:rsidR="00CC2326" w:rsidRPr="00841DB4" w:rsidRDefault="00CC2326" w:rsidP="00F67A5D">
      <w:pPr>
        <w:spacing w:before="60" w:after="40"/>
        <w:rPr>
          <w:rFonts w:ascii="Arial" w:hAnsi="Arial" w:cs="Arial"/>
          <w:color w:val="4F81BD" w:themeColor="accent1"/>
        </w:rPr>
      </w:pPr>
    </w:p>
    <w:p w14:paraId="11F299A6" w14:textId="3EAE528F" w:rsidR="00841DB4" w:rsidRPr="00841DB4" w:rsidRDefault="00841DB4" w:rsidP="00CC2326">
      <w:pPr>
        <w:tabs>
          <w:tab w:val="left" w:pos="8823"/>
        </w:tabs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F85A24" w:rsidRPr="00710A4C" w14:paraId="087D3B5D" w14:textId="77777777" w:rsidTr="00447EC3">
        <w:trPr>
          <w:cantSplit/>
          <w:trHeight w:val="1243"/>
        </w:trPr>
        <w:tc>
          <w:tcPr>
            <w:tcW w:w="4412" w:type="dxa"/>
            <w:shd w:val="clear" w:color="auto" w:fill="auto"/>
          </w:tcPr>
          <w:p w14:paraId="2E16C2A9" w14:textId="77777777" w:rsidR="00F85A24" w:rsidRDefault="00F85A24" w:rsidP="00CF2012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364A83" wp14:editId="12FA5166">
                  <wp:extent cx="2333625" cy="304800"/>
                  <wp:effectExtent l="0" t="0" r="9525" b="0"/>
                  <wp:docPr id="1" name="Kuva 1" descr="PORVOOBORG 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VOOBORG 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D2A35" w14:textId="33574165" w:rsidR="00F85A24" w:rsidRPr="00C06517" w:rsidRDefault="00C06517" w:rsidP="00F85A24">
            <w:pPr>
              <w:pStyle w:val="Normaali1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06517">
              <w:rPr>
                <w:rFonts w:ascii="Arial" w:hAnsi="Arial" w:cs="Arial"/>
                <w:b/>
                <w:sz w:val="22"/>
                <w:szCs w:val="22"/>
                <w:lang w:val="sv-SE"/>
              </w:rPr>
              <w:t>Miljöhälsovårdens verksamhetsområd</w:t>
            </w:r>
            <w:r w:rsidR="00447EC3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e </w:t>
            </w:r>
            <w:r w:rsidR="00F85A24" w:rsidRPr="00C06517">
              <w:rPr>
                <w:rFonts w:ascii="Arial" w:hAnsi="Arial" w:cs="Arial"/>
                <w:sz w:val="22"/>
                <w:szCs w:val="22"/>
                <w:lang w:val="sv-SE"/>
              </w:rPr>
              <w:t>Askola,</w:t>
            </w:r>
            <w:r w:rsidRPr="00C06517">
              <w:rPr>
                <w:rFonts w:ascii="Arial" w:hAnsi="Arial" w:cs="Arial"/>
                <w:sz w:val="22"/>
                <w:szCs w:val="22"/>
                <w:lang w:val="sv-SE"/>
              </w:rPr>
              <w:t xml:space="preserve"> Borgnäs, Borg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å,</w:t>
            </w:r>
            <w:r w:rsidR="00F85A24" w:rsidRPr="00C06517">
              <w:rPr>
                <w:rFonts w:ascii="Arial" w:hAnsi="Arial" w:cs="Arial"/>
                <w:sz w:val="22"/>
                <w:szCs w:val="22"/>
                <w:lang w:val="sv-SE"/>
              </w:rPr>
              <w:t xml:space="preserve"> Lap</w:t>
            </w:r>
            <w:r w:rsidRPr="00C06517">
              <w:rPr>
                <w:rFonts w:ascii="Arial" w:hAnsi="Arial" w:cs="Arial"/>
                <w:sz w:val="22"/>
                <w:szCs w:val="22"/>
                <w:lang w:val="sv-SE"/>
              </w:rPr>
              <w:t>pträsk</w:t>
            </w:r>
            <w:r w:rsidR="00F85A24" w:rsidRPr="00C06517">
              <w:rPr>
                <w:rFonts w:ascii="Arial" w:hAnsi="Arial" w:cs="Arial"/>
                <w:sz w:val="22"/>
                <w:szCs w:val="22"/>
                <w:lang w:val="sv-SE"/>
              </w:rPr>
              <w:t>, Lovisa, Si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bb</w:t>
            </w:r>
            <w:r w:rsidR="00F85A24" w:rsidRPr="00C06517">
              <w:rPr>
                <w:rFonts w:ascii="Arial" w:hAnsi="Arial" w:cs="Arial"/>
                <w:sz w:val="22"/>
                <w:szCs w:val="22"/>
                <w:lang w:val="sv-SE"/>
              </w:rPr>
              <w:t>o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auto"/>
          </w:tcPr>
          <w:p w14:paraId="6548EFDE" w14:textId="16B2878E" w:rsidR="00F85A24" w:rsidRPr="00705BEA" w:rsidRDefault="00C06517" w:rsidP="00CF201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705BEA">
              <w:rPr>
                <w:rFonts w:ascii="Arial" w:hAnsi="Arial" w:cs="Arial"/>
                <w:b/>
                <w:sz w:val="22"/>
                <w:szCs w:val="22"/>
                <w:lang w:val="sv-SE"/>
              </w:rPr>
              <w:t>ANMÄLAN</w:t>
            </w:r>
          </w:p>
          <w:p w14:paraId="77DEB72E" w14:textId="5F44F39C" w:rsidR="00F85A24" w:rsidRPr="00705BEA" w:rsidRDefault="00705BEA" w:rsidP="00CF201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705BEA">
              <w:rPr>
                <w:rFonts w:ascii="Arial" w:hAnsi="Arial" w:cs="Arial"/>
                <w:b/>
                <w:sz w:val="16"/>
                <w:szCs w:val="16"/>
                <w:lang w:val="sv-SE"/>
              </w:rPr>
              <w:t>om ett sådant p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rimärproduktionsställe som avses i </w:t>
            </w:r>
            <w:r w:rsidR="00710A4C">
              <w:rPr>
                <w:rFonts w:ascii="Arial" w:hAnsi="Arial" w:cs="Arial"/>
                <w:b/>
                <w:sz w:val="16"/>
                <w:szCs w:val="16"/>
                <w:lang w:val="sv-S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§ 1 momentet i livsmedelslagen (</w:t>
            </w:r>
            <w:r w:rsidR="00710A4C">
              <w:rPr>
                <w:rFonts w:ascii="Arial" w:hAnsi="Arial" w:cs="Arial"/>
                <w:b/>
                <w:sz w:val="16"/>
                <w:szCs w:val="16"/>
                <w:lang w:val="sv-SE"/>
              </w:rPr>
              <w:t>297/2021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) eller anmälan om transport av primärprodukter</w:t>
            </w:r>
          </w:p>
          <w:p w14:paraId="1592FD43" w14:textId="430ABBB9" w:rsidR="006758F9" w:rsidRPr="00A615F6" w:rsidRDefault="006758F9" w:rsidP="00CF201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color w:val="4F81BD" w:themeColor="accent1"/>
                <w:sz w:val="16"/>
                <w:szCs w:val="16"/>
                <w:lang w:val="sv-SE"/>
              </w:rPr>
            </w:pPr>
            <w:r w:rsidRPr="00A615F6">
              <w:rPr>
                <w:rFonts w:ascii="Arial" w:hAnsi="Arial" w:cs="Arial"/>
                <w:b/>
                <w:sz w:val="16"/>
                <w:szCs w:val="16"/>
                <w:lang w:val="sv-SE"/>
              </w:rPr>
              <w:t>_______________________________________________________________</w:t>
            </w:r>
          </w:p>
          <w:p w14:paraId="3A2715D4" w14:textId="3ADC9CCD" w:rsidR="00F85A24" w:rsidRPr="00C06517" w:rsidRDefault="00F85A24" w:rsidP="006758F9">
            <w:pPr>
              <w:pStyle w:val="py"/>
              <w:spacing w:before="0" w:beforeAutospacing="0" w:after="40"/>
              <w:rPr>
                <w:rFonts w:ascii="Arial" w:hAnsi="Arial" w:cs="Arial"/>
                <w:b/>
                <w:color w:val="4F81BD" w:themeColor="accent1"/>
                <w:sz w:val="16"/>
                <w:szCs w:val="16"/>
                <w:lang w:val="sv-SE"/>
              </w:rPr>
            </w:pPr>
            <w:r w:rsidRPr="00C0651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Dnro </w:t>
            </w:r>
            <w:r w:rsidR="00C06517" w:rsidRPr="00C06517">
              <w:rPr>
                <w:rFonts w:ascii="Arial" w:hAnsi="Arial" w:cs="Arial"/>
                <w:b/>
                <w:sz w:val="18"/>
                <w:szCs w:val="18"/>
                <w:lang w:val="sv-SE"/>
              </w:rPr>
              <w:t>och ankomstdatum</w:t>
            </w:r>
            <w:r w:rsidRPr="00C0651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Pr="00C06517"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r w:rsidR="00C06517" w:rsidRPr="00C06517">
              <w:rPr>
                <w:rFonts w:ascii="Arial" w:hAnsi="Arial" w:cs="Arial"/>
                <w:sz w:val="18"/>
                <w:szCs w:val="18"/>
                <w:lang w:val="sv-SE"/>
              </w:rPr>
              <w:t>myndigheten i</w:t>
            </w:r>
            <w:r w:rsidR="00C06517">
              <w:rPr>
                <w:rFonts w:ascii="Arial" w:hAnsi="Arial" w:cs="Arial"/>
                <w:sz w:val="18"/>
                <w:szCs w:val="18"/>
                <w:lang w:val="sv-SE"/>
              </w:rPr>
              <w:t>fyller)</w:t>
            </w:r>
          </w:p>
        </w:tc>
      </w:tr>
      <w:tr w:rsidR="00F85A24" w:rsidRPr="00710A4C" w14:paraId="5674135A" w14:textId="77777777" w:rsidTr="00447EC3">
        <w:trPr>
          <w:trHeight w:val="80"/>
        </w:trPr>
        <w:tc>
          <w:tcPr>
            <w:tcW w:w="4412" w:type="dxa"/>
            <w:shd w:val="clear" w:color="auto" w:fill="auto"/>
          </w:tcPr>
          <w:p w14:paraId="475B0DFD" w14:textId="77777777" w:rsidR="00F85A24" w:rsidRPr="00C06517" w:rsidRDefault="00F85A24" w:rsidP="00F85A2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5902" w:type="dxa"/>
            <w:shd w:val="clear" w:color="auto" w:fill="auto"/>
          </w:tcPr>
          <w:p w14:paraId="7A20C6B5" w14:textId="481C11AB" w:rsidR="00F85A24" w:rsidRPr="00C06517" w:rsidRDefault="00F85A24" w:rsidP="00705BEA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14:paraId="3E173871" w14:textId="77777777" w:rsidR="00841DB4" w:rsidRPr="00C06517" w:rsidRDefault="00841DB4" w:rsidP="00841DB4">
      <w:pPr>
        <w:spacing w:before="60" w:after="40"/>
        <w:rPr>
          <w:rFonts w:ascii="Arial" w:hAnsi="Arial" w:cs="Arial"/>
          <w:b/>
          <w:color w:val="4F81BD" w:themeColor="accent1"/>
          <w:sz w:val="18"/>
          <w:szCs w:val="18"/>
          <w:lang w:val="sv-SE"/>
        </w:rPr>
      </w:pPr>
    </w:p>
    <w:p w14:paraId="1BDD0B3D" w14:textId="5C2D96AF" w:rsidR="00841DB4" w:rsidRPr="00164254" w:rsidRDefault="007A0D1A" w:rsidP="00841DB4">
      <w:pPr>
        <w:spacing w:before="60" w:after="40"/>
        <w:rPr>
          <w:rFonts w:ascii="Arial" w:hAnsi="Arial" w:cs="Arial"/>
          <w:b/>
          <w:color w:val="4F81BD" w:themeColor="accent1"/>
          <w:sz w:val="18"/>
          <w:szCs w:val="18"/>
          <w:lang w:val="sv-SE"/>
        </w:rPr>
      </w:pPr>
      <w:r>
        <w:rPr>
          <w:rFonts w:ascii="Arial" w:hAnsi="Arial" w:cs="Arial"/>
          <w:b/>
          <w:color w:val="4F81BD" w:themeColor="accent1"/>
          <w:sz w:val="18"/>
          <w:szCs w:val="18"/>
          <w:lang w:val="sv-SE"/>
        </w:rPr>
        <w:t>Företagaren</w:t>
      </w:r>
      <w:r w:rsidR="00164254" w:rsidRPr="00164254">
        <w:rPr>
          <w:rFonts w:ascii="Arial" w:hAnsi="Arial" w:cs="Arial"/>
          <w:b/>
          <w:color w:val="4F81BD" w:themeColor="accent1"/>
          <w:sz w:val="18"/>
          <w:szCs w:val="18"/>
          <w:lang w:val="sv-SE"/>
        </w:rPr>
        <w:t xml:space="preserve"> fyller i till l</w:t>
      </w:r>
      <w:r w:rsidR="00164254">
        <w:rPr>
          <w:rFonts w:ascii="Arial" w:hAnsi="Arial" w:cs="Arial"/>
          <w:b/>
          <w:color w:val="4F81BD" w:themeColor="accent1"/>
          <w:sz w:val="18"/>
          <w:szCs w:val="18"/>
          <w:lang w:val="sv-SE"/>
        </w:rPr>
        <w:t>ämpliga delar</w:t>
      </w:r>
    </w:p>
    <w:p w14:paraId="06138F05" w14:textId="161252A6" w:rsidR="00D75521" w:rsidRPr="00651229" w:rsidRDefault="00D75521" w:rsidP="00D75521">
      <w:pPr>
        <w:spacing w:after="0"/>
        <w:rPr>
          <w:rFonts w:cs="Arial"/>
          <w:sz w:val="16"/>
          <w:szCs w:val="16"/>
          <w:lang w:val="sv-FI"/>
        </w:rPr>
      </w:pPr>
      <w:r w:rsidRPr="00651229">
        <w:rPr>
          <w:rFonts w:cs="Arial"/>
          <w:sz w:val="16"/>
          <w:szCs w:val="16"/>
          <w:lang w:val="sv-FI"/>
        </w:rPr>
        <w:t>Anmälan om primärproduktionsställe eller anmälan om transport av primärprodukter eller om väsentlig ändring i de</w:t>
      </w:r>
      <w:r>
        <w:rPr>
          <w:rFonts w:cs="Arial"/>
          <w:sz w:val="16"/>
          <w:szCs w:val="16"/>
          <w:lang w:val="sv-FI"/>
        </w:rPr>
        <w:t xml:space="preserve">ssa </w:t>
      </w:r>
      <w:r w:rsidRPr="00651229">
        <w:rPr>
          <w:rFonts w:cs="Arial"/>
          <w:sz w:val="16"/>
          <w:szCs w:val="16"/>
          <w:lang w:val="sv-FI"/>
        </w:rPr>
        <w:t xml:space="preserve">ska skickas till </w:t>
      </w:r>
      <w:r>
        <w:rPr>
          <w:rFonts w:cs="Arial"/>
          <w:sz w:val="16"/>
          <w:szCs w:val="16"/>
          <w:lang w:val="sv-FI"/>
        </w:rPr>
        <w:t xml:space="preserve">Miljöhälsovården i Borgå. </w:t>
      </w:r>
      <w:r w:rsidRPr="00651229">
        <w:rPr>
          <w:rFonts w:cs="Arial"/>
          <w:sz w:val="16"/>
          <w:szCs w:val="16"/>
          <w:lang w:val="sv-FI"/>
        </w:rPr>
        <w:t>Anmälan om ny verksamhet ska lämnas i god tid innan verksamheten inleds. Anmälan om väsentliga ändringar i uppgifterna, om avbrott i verksamheten i mer än ett år</w:t>
      </w:r>
      <w:r>
        <w:rPr>
          <w:rFonts w:cs="Arial"/>
          <w:sz w:val="16"/>
          <w:szCs w:val="16"/>
          <w:lang w:val="sv-FI"/>
        </w:rPr>
        <w:t xml:space="preserve"> </w:t>
      </w:r>
      <w:r w:rsidRPr="00651229">
        <w:rPr>
          <w:rFonts w:cs="Arial"/>
          <w:sz w:val="16"/>
          <w:szCs w:val="16"/>
          <w:lang w:val="sv-FI"/>
        </w:rPr>
        <w:t>och om upphörande med verksamheten ska lämnas senast då ändringarna träder i kraft.</w:t>
      </w:r>
      <w:r>
        <w:rPr>
          <w:rFonts w:cs="Arial"/>
          <w:sz w:val="16"/>
          <w:szCs w:val="16"/>
          <w:lang w:val="sv-FI"/>
        </w:rPr>
        <w:t xml:space="preserve"> </w:t>
      </w:r>
      <w:r w:rsidRPr="00651229">
        <w:rPr>
          <w:rFonts w:cs="Arial"/>
          <w:sz w:val="16"/>
          <w:szCs w:val="16"/>
          <w:lang w:val="sv-FI"/>
        </w:rPr>
        <w:t>Om anmälan fattas inte något separat beslut, men</w:t>
      </w:r>
      <w:r>
        <w:rPr>
          <w:rFonts w:cs="Arial"/>
          <w:sz w:val="16"/>
          <w:szCs w:val="16"/>
          <w:lang w:val="sv-FI"/>
        </w:rPr>
        <w:t xml:space="preserve"> miljöhälsovården</w:t>
      </w:r>
      <w:r w:rsidRPr="00651229">
        <w:rPr>
          <w:rFonts w:cs="Arial"/>
          <w:sz w:val="16"/>
          <w:szCs w:val="16"/>
          <w:lang w:val="sv-FI"/>
        </w:rPr>
        <w:t xml:space="preserve"> informerar företagaren om att man tagit emot anmälan. </w:t>
      </w:r>
      <w:r>
        <w:rPr>
          <w:rFonts w:cs="Arial"/>
          <w:sz w:val="16"/>
          <w:szCs w:val="16"/>
          <w:lang w:val="sv-FI"/>
        </w:rPr>
        <w:t>Miljöhälsovården</w:t>
      </w:r>
      <w:r w:rsidRPr="00651229">
        <w:rPr>
          <w:rFonts w:cs="Arial"/>
          <w:sz w:val="16"/>
          <w:szCs w:val="16"/>
          <w:lang w:val="sv-FI"/>
        </w:rPr>
        <w:t xml:space="preserve"> kan be företagaren om nödvändiga utredningar. För handläggning av anmälan uppbärs ingen avgift.</w:t>
      </w:r>
    </w:p>
    <w:p w14:paraId="37626E03" w14:textId="77777777" w:rsidR="00D75521" w:rsidRPr="00651229" w:rsidRDefault="00D75521" w:rsidP="00D75521">
      <w:pPr>
        <w:spacing w:after="0"/>
        <w:rPr>
          <w:rFonts w:cs="Arial"/>
          <w:sz w:val="16"/>
          <w:szCs w:val="16"/>
          <w:lang w:val="sv-FI"/>
        </w:rPr>
      </w:pPr>
      <w:r w:rsidRPr="00651229">
        <w:rPr>
          <w:rFonts w:cs="Arial"/>
          <w:sz w:val="16"/>
          <w:szCs w:val="16"/>
          <w:lang w:val="sv-FI"/>
        </w:rPr>
        <w:t>Om primärproduktionsstället behöver inte lämnas någon anmälan, om den kommunala livsmedelstillsynsmyndigheten meddelar företagaren att man fått uppgifterna om primärproduktionsstället från en annan myndighet.</w:t>
      </w:r>
    </w:p>
    <w:p w14:paraId="4B04C346" w14:textId="5103E159" w:rsidR="00841DB4" w:rsidRDefault="00D75521" w:rsidP="00D75521">
      <w:pPr>
        <w:spacing w:after="0"/>
        <w:rPr>
          <w:rFonts w:cs="Arial"/>
          <w:sz w:val="16"/>
          <w:szCs w:val="16"/>
          <w:lang w:val="sv-FI"/>
        </w:rPr>
      </w:pPr>
      <w:r w:rsidRPr="00651229">
        <w:rPr>
          <w:rFonts w:cs="Arial"/>
          <w:sz w:val="16"/>
          <w:szCs w:val="16"/>
          <w:lang w:val="sv-FI"/>
        </w:rPr>
        <w:t>Någon anmälan behöver inte lämnas om jakt, överlåtelse av frilevande vilt direkt till konsumenten</w:t>
      </w:r>
      <w:r>
        <w:rPr>
          <w:rFonts w:cs="Arial"/>
          <w:sz w:val="16"/>
          <w:szCs w:val="16"/>
          <w:lang w:val="sv-FI"/>
        </w:rPr>
        <w:t xml:space="preserve"> </w:t>
      </w:r>
      <w:r w:rsidRPr="00651229">
        <w:rPr>
          <w:rFonts w:cs="Arial"/>
          <w:sz w:val="16"/>
          <w:szCs w:val="16"/>
          <w:lang w:val="sv-FI"/>
        </w:rPr>
        <w:t>eller plockning av vilda växter och svampar.</w:t>
      </w:r>
    </w:p>
    <w:p w14:paraId="1CE8E53B" w14:textId="77777777" w:rsidR="00D75521" w:rsidRPr="00D75521" w:rsidRDefault="00D75521" w:rsidP="00D75521">
      <w:pPr>
        <w:spacing w:after="0"/>
        <w:rPr>
          <w:rFonts w:cs="Arial"/>
          <w:sz w:val="16"/>
          <w:szCs w:val="16"/>
          <w:lang w:val="sv-FI"/>
        </w:rPr>
      </w:pPr>
    </w:p>
    <w:p w14:paraId="10C42FFF" w14:textId="5BD67496" w:rsidR="00841DB4" w:rsidRPr="0033336A" w:rsidRDefault="0033336A" w:rsidP="00841DB4">
      <w:pPr>
        <w:tabs>
          <w:tab w:val="left" w:pos="1440"/>
        </w:tabs>
        <w:rPr>
          <w:rFonts w:ascii="Arial" w:hAnsi="Arial" w:cs="Arial"/>
          <w:color w:val="000000" w:themeColor="text1"/>
          <w:sz w:val="16"/>
          <w:szCs w:val="16"/>
          <w:lang w:val="sv-SE"/>
        </w:rPr>
      </w:pPr>
      <w:r w:rsidRPr="0033336A">
        <w:rPr>
          <w:rFonts w:ascii="Arial" w:hAnsi="Arial" w:cs="Arial"/>
          <w:color w:val="000000" w:themeColor="text1"/>
          <w:sz w:val="16"/>
          <w:szCs w:val="16"/>
          <w:lang w:val="sv-SE"/>
        </w:rPr>
        <w:t>Anmälan gäller</w:t>
      </w:r>
      <w:r w:rsidR="00841DB4" w:rsidRPr="0033336A">
        <w:rPr>
          <w:rFonts w:ascii="Arial" w:hAnsi="Arial" w:cs="Arial"/>
          <w:color w:val="4F81BD" w:themeColor="accent1"/>
          <w:sz w:val="16"/>
          <w:szCs w:val="16"/>
          <w:lang w:val="sv-SE"/>
        </w:rPr>
        <w:tab/>
      </w:r>
      <w:r w:rsidR="00841DB4" w:rsidRPr="00841DB4">
        <w:rPr>
          <w:rFonts w:ascii="Arial" w:hAnsi="Arial"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DB4" w:rsidRPr="0033336A">
        <w:rPr>
          <w:rFonts w:ascii="Arial" w:hAnsi="Arial" w:cs="Arial"/>
          <w:color w:val="4F81BD" w:themeColor="accent1"/>
          <w:sz w:val="16"/>
          <w:szCs w:val="16"/>
          <w:lang w:val="sv-SE"/>
        </w:rPr>
        <w:instrText xml:space="preserve"> FORMCHECKBOX </w:instrText>
      </w:r>
      <w:r w:rsidR="00947308">
        <w:rPr>
          <w:rFonts w:ascii="Arial" w:hAnsi="Arial" w:cs="Arial"/>
          <w:color w:val="4F81BD" w:themeColor="accent1"/>
          <w:sz w:val="16"/>
          <w:szCs w:val="16"/>
        </w:rPr>
      </w:r>
      <w:r w:rsidR="00947308">
        <w:rPr>
          <w:rFonts w:ascii="Arial" w:hAnsi="Arial" w:cs="Arial"/>
          <w:color w:val="4F81BD" w:themeColor="accent1"/>
          <w:sz w:val="16"/>
          <w:szCs w:val="16"/>
        </w:rPr>
        <w:fldChar w:fldCharType="separate"/>
      </w:r>
      <w:r w:rsidR="00841DB4" w:rsidRPr="00841DB4">
        <w:rPr>
          <w:rFonts w:ascii="Arial" w:hAnsi="Arial" w:cs="Arial"/>
          <w:color w:val="4F81BD" w:themeColor="accent1"/>
          <w:sz w:val="16"/>
          <w:szCs w:val="16"/>
        </w:rPr>
        <w:fldChar w:fldCharType="end"/>
      </w:r>
      <w:r w:rsidR="00841DB4" w:rsidRPr="0033336A">
        <w:rPr>
          <w:rFonts w:ascii="Arial" w:hAnsi="Arial" w:cs="Arial"/>
          <w:color w:val="4F81BD" w:themeColor="accent1"/>
          <w:sz w:val="16"/>
          <w:szCs w:val="16"/>
          <w:lang w:val="sv-SE"/>
        </w:rPr>
        <w:t xml:space="preserve"> </w:t>
      </w:r>
      <w:r w:rsidRPr="0033336A">
        <w:rPr>
          <w:rFonts w:ascii="Arial" w:hAnsi="Arial" w:cs="Arial"/>
          <w:color w:val="000000" w:themeColor="text1"/>
          <w:sz w:val="16"/>
          <w:szCs w:val="16"/>
          <w:lang w:val="sv-SE"/>
        </w:rPr>
        <w:t>inledande av</w:t>
      </w:r>
      <w:r>
        <w:rPr>
          <w:rFonts w:ascii="Arial" w:hAnsi="Arial" w:cs="Arial"/>
          <w:color w:val="000000" w:themeColor="text1"/>
          <w:sz w:val="16"/>
          <w:szCs w:val="16"/>
          <w:lang w:val="sv-SE"/>
        </w:rPr>
        <w:t xml:space="preserve"> verksamhet</w:t>
      </w:r>
      <w:r w:rsidR="00841DB4" w:rsidRPr="0033336A">
        <w:rPr>
          <w:rFonts w:ascii="Arial" w:hAnsi="Arial" w:cs="Arial"/>
          <w:color w:val="000000" w:themeColor="text1"/>
          <w:sz w:val="16"/>
          <w:szCs w:val="16"/>
          <w:lang w:val="sv-SE"/>
        </w:rPr>
        <w:tab/>
      </w:r>
      <w:r w:rsidR="00841DB4" w:rsidRPr="0033336A">
        <w:rPr>
          <w:rFonts w:ascii="Arial" w:hAnsi="Arial" w:cs="Arial"/>
          <w:color w:val="4F81BD" w:themeColor="accent1"/>
          <w:sz w:val="16"/>
          <w:szCs w:val="16"/>
          <w:lang w:val="sv-SE"/>
        </w:rPr>
        <w:tab/>
      </w:r>
      <w:r w:rsidR="00841DB4" w:rsidRPr="00841DB4">
        <w:rPr>
          <w:rFonts w:ascii="Arial" w:hAnsi="Arial"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DB4" w:rsidRPr="0033336A">
        <w:rPr>
          <w:rFonts w:ascii="Arial" w:hAnsi="Arial" w:cs="Arial"/>
          <w:color w:val="4F81BD" w:themeColor="accent1"/>
          <w:sz w:val="16"/>
          <w:szCs w:val="16"/>
          <w:lang w:val="sv-SE"/>
        </w:rPr>
        <w:instrText xml:space="preserve"> FORMCHECKBOX </w:instrText>
      </w:r>
      <w:r w:rsidR="00947308">
        <w:rPr>
          <w:rFonts w:ascii="Arial" w:hAnsi="Arial" w:cs="Arial"/>
          <w:color w:val="4F81BD" w:themeColor="accent1"/>
          <w:sz w:val="16"/>
          <w:szCs w:val="16"/>
        </w:rPr>
      </w:r>
      <w:r w:rsidR="00947308">
        <w:rPr>
          <w:rFonts w:ascii="Arial" w:hAnsi="Arial" w:cs="Arial"/>
          <w:color w:val="4F81BD" w:themeColor="accent1"/>
          <w:sz w:val="16"/>
          <w:szCs w:val="16"/>
        </w:rPr>
        <w:fldChar w:fldCharType="separate"/>
      </w:r>
      <w:r w:rsidR="00841DB4" w:rsidRPr="00841DB4">
        <w:rPr>
          <w:rFonts w:ascii="Arial" w:hAnsi="Arial" w:cs="Arial"/>
          <w:color w:val="4F81BD" w:themeColor="accent1"/>
          <w:sz w:val="16"/>
          <w:szCs w:val="16"/>
        </w:rPr>
        <w:fldChar w:fldCharType="end"/>
      </w:r>
      <w:r w:rsidR="00841DB4" w:rsidRPr="0033336A">
        <w:rPr>
          <w:rFonts w:ascii="Arial" w:hAnsi="Arial" w:cs="Arial"/>
          <w:color w:val="4F81BD" w:themeColor="accent1"/>
          <w:sz w:val="16"/>
          <w:szCs w:val="16"/>
          <w:lang w:val="sv-SE"/>
        </w:rPr>
        <w:t xml:space="preserve"> </w:t>
      </w:r>
      <w:r w:rsidR="00164254">
        <w:rPr>
          <w:rFonts w:ascii="Arial" w:hAnsi="Arial" w:cs="Arial"/>
          <w:color w:val="000000" w:themeColor="text1"/>
          <w:sz w:val="16"/>
          <w:szCs w:val="16"/>
          <w:lang w:val="sv-SE"/>
        </w:rPr>
        <w:t>väsentlig ändring i verksamhete</w:t>
      </w:r>
      <w:r w:rsidR="00710A4C">
        <w:rPr>
          <w:rFonts w:ascii="Arial" w:hAnsi="Arial" w:cs="Arial"/>
          <w:color w:val="000000" w:themeColor="text1"/>
          <w:sz w:val="16"/>
          <w:szCs w:val="16"/>
          <w:lang w:val="sv-SE"/>
        </w:rPr>
        <w:t>n</w:t>
      </w:r>
    </w:p>
    <w:p w14:paraId="5171FBC3" w14:textId="76108139" w:rsidR="00841DB4" w:rsidRPr="00164254" w:rsidRDefault="00841DB4" w:rsidP="00841DB4">
      <w:pPr>
        <w:tabs>
          <w:tab w:val="left" w:pos="1440"/>
        </w:tabs>
        <w:ind w:left="1440"/>
        <w:rPr>
          <w:rFonts w:ascii="Arial" w:hAnsi="Arial" w:cs="Arial"/>
          <w:color w:val="4F81BD" w:themeColor="accent1"/>
          <w:sz w:val="18"/>
          <w:szCs w:val="18"/>
          <w:lang w:val="sv-SE"/>
        </w:rPr>
      </w:pP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4254">
        <w:rPr>
          <w:rFonts w:ascii="Arial" w:hAnsi="Arial" w:cs="Arial"/>
          <w:color w:val="4F81BD" w:themeColor="accent1"/>
          <w:sz w:val="16"/>
          <w:szCs w:val="16"/>
          <w:lang w:val="sv-SE"/>
        </w:rPr>
        <w:instrText xml:space="preserve"> FORMCHECKBOX </w:instrText>
      </w:r>
      <w:r w:rsidR="00947308">
        <w:rPr>
          <w:rFonts w:ascii="Arial" w:hAnsi="Arial" w:cs="Arial"/>
          <w:color w:val="4F81BD" w:themeColor="accent1"/>
          <w:sz w:val="16"/>
          <w:szCs w:val="16"/>
        </w:rPr>
      </w:r>
      <w:r w:rsidR="00947308">
        <w:rPr>
          <w:rFonts w:ascii="Arial" w:hAnsi="Arial" w:cs="Arial"/>
          <w:color w:val="4F81BD" w:themeColor="accent1"/>
          <w:sz w:val="16"/>
          <w:szCs w:val="16"/>
        </w:rPr>
        <w:fldChar w:fldCharType="separate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end"/>
      </w:r>
      <w:r w:rsidRPr="00164254">
        <w:rPr>
          <w:rFonts w:ascii="Arial" w:hAnsi="Arial" w:cs="Arial"/>
          <w:color w:val="4F81BD" w:themeColor="accent1"/>
          <w:sz w:val="16"/>
          <w:szCs w:val="16"/>
          <w:lang w:val="sv-SE"/>
        </w:rPr>
        <w:t xml:space="preserve"> </w:t>
      </w:r>
      <w:r w:rsidR="00164254" w:rsidRPr="00164254">
        <w:rPr>
          <w:rFonts w:ascii="Arial" w:hAnsi="Arial" w:cs="Arial"/>
          <w:color w:val="000000" w:themeColor="text1"/>
          <w:sz w:val="16"/>
          <w:szCs w:val="16"/>
          <w:lang w:val="sv-SE"/>
        </w:rPr>
        <w:t>avbrott i verksamhete</w:t>
      </w:r>
      <w:r w:rsidR="00164254">
        <w:rPr>
          <w:rFonts w:ascii="Arial" w:hAnsi="Arial" w:cs="Arial"/>
          <w:color w:val="000000" w:themeColor="text1"/>
          <w:sz w:val="16"/>
          <w:szCs w:val="16"/>
          <w:lang w:val="sv-SE"/>
        </w:rPr>
        <w:t>n i mer än ett år</w:t>
      </w:r>
      <w:r w:rsidRPr="00164254">
        <w:rPr>
          <w:rFonts w:ascii="Arial" w:hAnsi="Arial" w:cs="Arial"/>
          <w:color w:val="000000" w:themeColor="text1"/>
          <w:sz w:val="16"/>
          <w:szCs w:val="16"/>
          <w:lang w:val="sv-SE"/>
        </w:rPr>
        <w:tab/>
      </w: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4254">
        <w:rPr>
          <w:rFonts w:ascii="Arial" w:hAnsi="Arial" w:cs="Arial"/>
          <w:color w:val="4F81BD" w:themeColor="accent1"/>
          <w:sz w:val="16"/>
          <w:szCs w:val="16"/>
          <w:lang w:val="sv-SE"/>
        </w:rPr>
        <w:instrText xml:space="preserve"> FORMCHECKBOX </w:instrText>
      </w:r>
      <w:r w:rsidR="00947308">
        <w:rPr>
          <w:rFonts w:ascii="Arial" w:hAnsi="Arial" w:cs="Arial"/>
          <w:color w:val="4F81BD" w:themeColor="accent1"/>
          <w:sz w:val="16"/>
          <w:szCs w:val="16"/>
        </w:rPr>
      </w:r>
      <w:r w:rsidR="00947308">
        <w:rPr>
          <w:rFonts w:ascii="Arial" w:hAnsi="Arial" w:cs="Arial"/>
          <w:color w:val="4F81BD" w:themeColor="accent1"/>
          <w:sz w:val="16"/>
          <w:szCs w:val="16"/>
        </w:rPr>
        <w:fldChar w:fldCharType="separate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end"/>
      </w:r>
      <w:r w:rsidRPr="00164254">
        <w:rPr>
          <w:rFonts w:ascii="Arial" w:hAnsi="Arial" w:cs="Arial"/>
          <w:color w:val="4F81BD" w:themeColor="accent1"/>
          <w:sz w:val="16"/>
          <w:szCs w:val="16"/>
          <w:lang w:val="sv-SE"/>
        </w:rPr>
        <w:t xml:space="preserve"> </w:t>
      </w:r>
      <w:r w:rsidR="00164254">
        <w:rPr>
          <w:rFonts w:ascii="Arial" w:hAnsi="Arial" w:cs="Arial"/>
          <w:color w:val="000000" w:themeColor="text1"/>
          <w:sz w:val="16"/>
          <w:szCs w:val="16"/>
          <w:lang w:val="sv-SE"/>
        </w:rPr>
        <w:t>upphörande med verksamheten</w:t>
      </w:r>
      <w:r w:rsidRPr="00164254">
        <w:rPr>
          <w:rFonts w:ascii="Arial" w:hAnsi="Arial" w:cs="Arial"/>
          <w:color w:val="000000" w:themeColor="text1"/>
          <w:sz w:val="16"/>
          <w:szCs w:val="16"/>
          <w:lang w:val="sv-SE"/>
        </w:rPr>
        <w:t xml:space="preserve"> </w:t>
      </w:r>
    </w:p>
    <w:p w14:paraId="18E23F9D" w14:textId="6EAFAB01" w:rsidR="00841DB4" w:rsidRPr="00841DB4" w:rsidRDefault="00841DB4" w:rsidP="006758F9">
      <w:pPr>
        <w:tabs>
          <w:tab w:val="left" w:pos="1440"/>
        </w:tabs>
        <w:ind w:left="1440"/>
        <w:rPr>
          <w:rFonts w:ascii="Arial" w:hAnsi="Arial" w:cs="Arial"/>
          <w:color w:val="4F81BD" w:themeColor="accent1"/>
          <w:sz w:val="16"/>
          <w:szCs w:val="16"/>
        </w:rPr>
      </w:pP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DB4">
        <w:rPr>
          <w:rFonts w:ascii="Arial" w:hAnsi="Arial" w:cs="Arial"/>
          <w:color w:val="4F81BD" w:themeColor="accent1"/>
          <w:sz w:val="16"/>
          <w:szCs w:val="16"/>
        </w:rPr>
        <w:instrText xml:space="preserve"> FORMCHECKBOX </w:instrText>
      </w:r>
      <w:r w:rsidR="00947308">
        <w:rPr>
          <w:rFonts w:ascii="Arial" w:hAnsi="Arial" w:cs="Arial"/>
          <w:color w:val="4F81BD" w:themeColor="accent1"/>
          <w:sz w:val="16"/>
          <w:szCs w:val="16"/>
        </w:rPr>
      </w:r>
      <w:r w:rsidR="00947308">
        <w:rPr>
          <w:rFonts w:ascii="Arial" w:hAnsi="Arial" w:cs="Arial"/>
          <w:color w:val="4F81BD" w:themeColor="accent1"/>
          <w:sz w:val="16"/>
          <w:szCs w:val="16"/>
        </w:rPr>
        <w:fldChar w:fldCharType="separate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fldChar w:fldCharType="end"/>
      </w:r>
      <w:r w:rsidRPr="00841DB4">
        <w:rPr>
          <w:rFonts w:ascii="Arial" w:hAnsi="Arial" w:cs="Arial"/>
          <w:color w:val="4F81BD" w:themeColor="accent1"/>
          <w:sz w:val="16"/>
          <w:szCs w:val="16"/>
        </w:rPr>
        <w:t xml:space="preserve"> </w:t>
      </w:r>
      <w:r w:rsidR="00164254">
        <w:rPr>
          <w:rFonts w:ascii="Arial" w:hAnsi="Arial" w:cs="Arial"/>
          <w:color w:val="000000" w:themeColor="text1"/>
          <w:sz w:val="16"/>
          <w:szCs w:val="16"/>
        </w:rPr>
        <w:t>annat, vad</w:t>
      </w:r>
      <w:r w:rsidRPr="00841DB4">
        <w:rPr>
          <w:rFonts w:ascii="Arial" w:hAnsi="Arial" w:cs="Arial"/>
          <w:color w:val="000000" w:themeColor="text1"/>
          <w:sz w:val="16"/>
          <w:szCs w:val="16"/>
        </w:rPr>
        <w:t xml:space="preserve">? </w:t>
      </w:r>
      <w:r w:rsidR="00134B92" w:rsidRPr="00841DB4">
        <w:rPr>
          <w:rFonts w:ascii="Arial" w:hAnsi="Arial" w:cs="Arial"/>
          <w:color w:val="4F81BD" w:themeColor="accent1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134B92" w:rsidRPr="00841DB4">
        <w:rPr>
          <w:rFonts w:ascii="Arial" w:hAnsi="Arial" w:cs="Arial"/>
          <w:color w:val="4F81BD" w:themeColor="accent1"/>
        </w:rPr>
        <w:instrText xml:space="preserve"> FORMTEXT </w:instrText>
      </w:r>
      <w:r w:rsidR="00134B92" w:rsidRPr="00841DB4">
        <w:rPr>
          <w:rFonts w:ascii="Arial" w:hAnsi="Arial" w:cs="Arial"/>
          <w:color w:val="4F81BD" w:themeColor="accent1"/>
        </w:rPr>
      </w:r>
      <w:r w:rsidR="00134B92" w:rsidRPr="00841DB4">
        <w:rPr>
          <w:rFonts w:ascii="Arial" w:hAnsi="Arial" w:cs="Arial"/>
          <w:color w:val="4F81BD" w:themeColor="accent1"/>
        </w:rPr>
        <w:fldChar w:fldCharType="separate"/>
      </w:r>
      <w:r w:rsidR="00134B92" w:rsidRPr="00841DB4">
        <w:rPr>
          <w:rFonts w:ascii="Arial" w:hAnsi="Arial" w:cs="Arial"/>
          <w:noProof/>
          <w:color w:val="4F81BD" w:themeColor="accent1"/>
        </w:rPr>
        <w:t> </w:t>
      </w:r>
      <w:r w:rsidR="00134B92" w:rsidRPr="00841DB4">
        <w:rPr>
          <w:rFonts w:ascii="Arial" w:hAnsi="Arial" w:cs="Arial"/>
          <w:noProof/>
          <w:color w:val="4F81BD" w:themeColor="accent1"/>
        </w:rPr>
        <w:t> </w:t>
      </w:r>
      <w:r w:rsidR="00134B92" w:rsidRPr="00841DB4">
        <w:rPr>
          <w:rFonts w:ascii="Arial" w:hAnsi="Arial" w:cs="Arial"/>
          <w:noProof/>
          <w:color w:val="4F81BD" w:themeColor="accent1"/>
        </w:rPr>
        <w:t> </w:t>
      </w:r>
      <w:r w:rsidR="00134B92" w:rsidRPr="00841DB4">
        <w:rPr>
          <w:rFonts w:ascii="Arial" w:hAnsi="Arial" w:cs="Arial"/>
          <w:noProof/>
          <w:color w:val="4F81BD" w:themeColor="accent1"/>
        </w:rPr>
        <w:t> </w:t>
      </w:r>
      <w:r w:rsidR="00134B92" w:rsidRPr="00841DB4">
        <w:rPr>
          <w:rFonts w:ascii="Arial" w:hAnsi="Arial" w:cs="Arial"/>
          <w:noProof/>
          <w:color w:val="4F81BD" w:themeColor="accent1"/>
        </w:rPr>
        <w:t> </w:t>
      </w:r>
      <w:r w:rsidR="00134B92" w:rsidRPr="00841DB4">
        <w:rPr>
          <w:rFonts w:ascii="Arial" w:hAnsi="Arial" w:cs="Arial"/>
          <w:color w:val="4F81BD" w:themeColor="accent1"/>
        </w:rPr>
        <w:fldChar w:fldCharType="end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394"/>
      </w:tblGrid>
      <w:tr w:rsidR="00841DB4" w:rsidRPr="00841DB4" w14:paraId="21CBBB2C" w14:textId="77777777" w:rsidTr="00841DB4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14:paraId="3AAF3184" w14:textId="73DB5A5F" w:rsidR="00841DB4" w:rsidRPr="00841DB4" w:rsidRDefault="00841DB4" w:rsidP="00CF2012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 </w:t>
            </w:r>
            <w:r w:rsidR="007A0D1A">
              <w:rPr>
                <w:rFonts w:ascii="Arial" w:hAnsi="Arial" w:cs="Arial"/>
                <w:color w:val="000000" w:themeColor="text1"/>
                <w:sz w:val="16"/>
                <w:szCs w:val="16"/>
              </w:rPr>
              <w:t>Företagaren</w:t>
            </w:r>
          </w:p>
          <w:p w14:paraId="6E0B79BB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4949E089" w14:textId="4E332280" w:rsidR="00841DB4" w:rsidRPr="00841DB4" w:rsidRDefault="007A0D1A" w:rsidP="00CF2012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Företagarens namn</w:t>
            </w:r>
          </w:p>
          <w:p w14:paraId="3237CD4C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4F81BD" w:themeColor="accent1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4F81BD" w:themeColor="accent1"/>
              </w:rPr>
            </w:r>
            <w:r w:rsidRPr="00841DB4">
              <w:rPr>
                <w:rFonts w:ascii="Arial" w:hAnsi="Arial" w:cs="Arial"/>
                <w:color w:val="4F81BD" w:themeColor="accent1"/>
              </w:rPr>
              <w:fldChar w:fldCharType="separate"/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color w:val="4F81BD" w:themeColor="accent1"/>
              </w:rPr>
              <w:fldChar w:fldCharType="end"/>
            </w:r>
          </w:p>
        </w:tc>
      </w:tr>
      <w:tr w:rsidR="00841DB4" w:rsidRPr="00841DB4" w14:paraId="1F8187D5" w14:textId="77777777" w:rsidTr="00841DB4">
        <w:trPr>
          <w:trHeight w:val="317"/>
        </w:trPr>
        <w:tc>
          <w:tcPr>
            <w:tcW w:w="1526" w:type="dxa"/>
            <w:vMerge/>
            <w:shd w:val="clear" w:color="auto" w:fill="auto"/>
          </w:tcPr>
          <w:p w14:paraId="1FD8434E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469AC347" w14:textId="2CC873B2" w:rsidR="00841DB4" w:rsidRPr="00841DB4" w:rsidRDefault="0091516E" w:rsidP="00CF2012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Adress och postanstalt</w:t>
            </w:r>
          </w:p>
          <w:p w14:paraId="3A42609F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4F81BD" w:themeColor="accent1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4F81BD" w:themeColor="accent1"/>
              </w:rPr>
            </w:r>
            <w:r w:rsidRPr="00841DB4">
              <w:rPr>
                <w:rFonts w:ascii="Arial" w:hAnsi="Arial" w:cs="Arial"/>
                <w:color w:val="4F81BD" w:themeColor="accent1"/>
              </w:rPr>
              <w:fldChar w:fldCharType="separate"/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color w:val="4F81BD" w:themeColor="accent1"/>
              </w:rPr>
              <w:fldChar w:fldCharType="end"/>
            </w:r>
          </w:p>
        </w:tc>
      </w:tr>
      <w:tr w:rsidR="00841DB4" w:rsidRPr="00841DB4" w14:paraId="464B3077" w14:textId="77777777" w:rsidTr="00841DB4">
        <w:trPr>
          <w:trHeight w:val="424"/>
        </w:trPr>
        <w:tc>
          <w:tcPr>
            <w:tcW w:w="1526" w:type="dxa"/>
            <w:vMerge/>
            <w:shd w:val="clear" w:color="auto" w:fill="auto"/>
          </w:tcPr>
          <w:p w14:paraId="4744C893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34CF9335" w14:textId="28B5CF51" w:rsidR="00841DB4" w:rsidRPr="00841DB4" w:rsidRDefault="0091516E" w:rsidP="00CF2012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Kontaktperson</w:t>
            </w:r>
          </w:p>
          <w:p w14:paraId="1A4F2FFF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4F81BD" w:themeColor="accent1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4F81BD" w:themeColor="accent1"/>
              </w:rPr>
            </w:r>
            <w:r w:rsidRPr="00841DB4">
              <w:rPr>
                <w:rFonts w:ascii="Arial" w:hAnsi="Arial" w:cs="Arial"/>
                <w:color w:val="4F81BD" w:themeColor="accent1"/>
              </w:rPr>
              <w:fldChar w:fldCharType="separate"/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color w:val="4F81BD" w:themeColor="accent1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6AF11802" w14:textId="65DFFAA2" w:rsidR="00841DB4" w:rsidRPr="00841DB4" w:rsidRDefault="0091516E" w:rsidP="00CF2012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Telefonnummer</w:t>
            </w:r>
          </w:p>
          <w:p w14:paraId="3E3304C8" w14:textId="13594788" w:rsidR="00841DB4" w:rsidRPr="00841DB4" w:rsidRDefault="00134B92" w:rsidP="00CF2012">
            <w:pPr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4F81BD" w:themeColor="accent1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4F81BD" w:themeColor="accent1"/>
              </w:rPr>
            </w:r>
            <w:r w:rsidRPr="00841DB4">
              <w:rPr>
                <w:rFonts w:ascii="Arial" w:hAnsi="Arial" w:cs="Arial"/>
                <w:color w:val="4F81BD" w:themeColor="accent1"/>
              </w:rPr>
              <w:fldChar w:fldCharType="separate"/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841DB4">
              <w:rPr>
                <w:rFonts w:ascii="Arial" w:hAnsi="Arial" w:cs="Arial"/>
                <w:color w:val="4F81BD" w:themeColor="accent1"/>
              </w:rPr>
              <w:fldChar w:fldCharType="end"/>
            </w:r>
          </w:p>
        </w:tc>
      </w:tr>
      <w:tr w:rsidR="00841DB4" w:rsidRPr="00841DB4" w14:paraId="27CE9EE6" w14:textId="77777777" w:rsidTr="00841DB4">
        <w:trPr>
          <w:trHeight w:val="364"/>
        </w:trPr>
        <w:tc>
          <w:tcPr>
            <w:tcW w:w="1526" w:type="dxa"/>
            <w:vMerge/>
            <w:shd w:val="clear" w:color="auto" w:fill="auto"/>
          </w:tcPr>
          <w:p w14:paraId="4D8F2DD4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08DE0DBD" w14:textId="14BC87FA" w:rsidR="00841DB4" w:rsidRPr="00841DB4" w:rsidRDefault="0091516E" w:rsidP="00CF201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FO-nummer (eller personbeteckning)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841DB4">
              <w:rPr>
                <w:rFonts w:ascii="Arial" w:hAnsi="Arial" w:cs="Arial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49C1B878" w14:textId="14C4B9BC" w:rsidR="00841DB4" w:rsidRPr="00841DB4" w:rsidRDefault="0091516E" w:rsidP="00134B9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E-postadress</w:t>
            </w:r>
            <w:r w:rsidR="00841DB4" w:rsidRPr="00841DB4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134B92" w:rsidRPr="00841DB4">
              <w:rPr>
                <w:rFonts w:ascii="Arial" w:hAnsi="Arial"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34B92" w:rsidRPr="00841DB4">
              <w:rPr>
                <w:rFonts w:ascii="Arial" w:hAnsi="Arial" w:cs="Arial"/>
                <w:color w:val="4F81BD" w:themeColor="accent1"/>
              </w:rPr>
              <w:instrText xml:space="preserve"> FORMTEXT </w:instrText>
            </w:r>
            <w:r w:rsidR="00134B92" w:rsidRPr="00841DB4">
              <w:rPr>
                <w:rFonts w:ascii="Arial" w:hAnsi="Arial" w:cs="Arial"/>
                <w:color w:val="4F81BD" w:themeColor="accent1"/>
              </w:rPr>
            </w:r>
            <w:r w:rsidR="00134B92" w:rsidRPr="00841DB4">
              <w:rPr>
                <w:rFonts w:ascii="Arial" w:hAnsi="Arial" w:cs="Arial"/>
                <w:color w:val="4F81BD" w:themeColor="accent1"/>
              </w:rPr>
              <w:fldChar w:fldCharType="separate"/>
            </w:r>
            <w:r w:rsidR="00134B92"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="00134B92"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="00134B92"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="00134B92"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="00134B92" w:rsidRPr="00841DB4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="00134B92" w:rsidRPr="00841DB4">
              <w:rPr>
                <w:rFonts w:ascii="Arial" w:hAnsi="Arial" w:cs="Arial"/>
                <w:color w:val="4F81BD" w:themeColor="accent1"/>
              </w:rPr>
              <w:fldChar w:fldCharType="end"/>
            </w:r>
          </w:p>
        </w:tc>
      </w:tr>
      <w:tr w:rsidR="00841DB4" w:rsidRPr="00841DB4" w14:paraId="0F5459BD" w14:textId="77777777" w:rsidTr="00841DB4">
        <w:trPr>
          <w:trHeight w:val="290"/>
        </w:trPr>
        <w:tc>
          <w:tcPr>
            <w:tcW w:w="1526" w:type="dxa"/>
            <w:vMerge w:val="restart"/>
            <w:shd w:val="clear" w:color="auto" w:fill="auto"/>
          </w:tcPr>
          <w:p w14:paraId="3CB2A616" w14:textId="667117FC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6B0044">
              <w:rPr>
                <w:rFonts w:ascii="Arial" w:hAnsi="Arial" w:cs="Arial"/>
                <w:sz w:val="16"/>
                <w:szCs w:val="16"/>
              </w:rPr>
              <w:t>Gård</w:t>
            </w:r>
          </w:p>
          <w:p w14:paraId="2C9A6D3D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14:paraId="3B5D8F6F" w14:textId="12D96757" w:rsidR="00841DB4" w:rsidRPr="00841DB4" w:rsidRDefault="0091516E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841DB4">
              <w:rPr>
                <w:rFonts w:ascii="Arial" w:hAnsi="Arial" w:cs="Arial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</w:tc>
      </w:tr>
      <w:tr w:rsidR="00841DB4" w:rsidRPr="00841DB4" w14:paraId="1F8C5A75" w14:textId="77777777" w:rsidTr="00841DB4">
        <w:trPr>
          <w:trHeight w:val="409"/>
        </w:trPr>
        <w:tc>
          <w:tcPr>
            <w:tcW w:w="1526" w:type="dxa"/>
            <w:vMerge/>
            <w:shd w:val="clear" w:color="auto" w:fill="auto"/>
          </w:tcPr>
          <w:p w14:paraId="320354EB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2B6B4650" w14:textId="77777777" w:rsidR="0091516E" w:rsidRDefault="0091516E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Besöksadress och postanstalt</w:t>
            </w:r>
          </w:p>
          <w:p w14:paraId="44DD8A1F" w14:textId="42289F12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2089D6F" w14:textId="3599D366" w:rsidR="00841DB4" w:rsidRPr="00841DB4" w:rsidRDefault="0091516E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Kommun där gården ligger</w:t>
            </w:r>
            <w:r w:rsidR="00841DB4" w:rsidRPr="00841DB4">
              <w:rPr>
                <w:rFonts w:ascii="Arial" w:hAnsi="Arial" w:cs="Arial"/>
              </w:rPr>
              <w:t xml:space="preserve">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841DB4">
              <w:rPr>
                <w:rFonts w:ascii="Arial" w:hAnsi="Arial" w:cs="Arial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</w:tc>
      </w:tr>
      <w:tr w:rsidR="00841DB4" w:rsidRPr="00841DB4" w14:paraId="31A02A56" w14:textId="77777777" w:rsidTr="00841DB4">
        <w:trPr>
          <w:trHeight w:val="409"/>
        </w:trPr>
        <w:tc>
          <w:tcPr>
            <w:tcW w:w="1526" w:type="dxa"/>
            <w:vMerge/>
            <w:shd w:val="clear" w:color="auto" w:fill="auto"/>
          </w:tcPr>
          <w:p w14:paraId="6676F7A5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7D076E2C" w14:textId="1D38D0EC" w:rsidR="00841DB4" w:rsidRPr="00841DB4" w:rsidRDefault="0091516E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841DB4">
              <w:rPr>
                <w:rFonts w:ascii="Arial" w:hAnsi="Arial" w:cs="Arial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211A8A25" w14:textId="53D388AF" w:rsidR="00841DB4" w:rsidRPr="00841DB4" w:rsidRDefault="005E6FC3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1232602C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</w:tr>
      <w:tr w:rsidR="00841DB4" w:rsidRPr="00841DB4" w14:paraId="6BE7A57F" w14:textId="77777777" w:rsidTr="00841DB4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85017A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1969629" w14:textId="670ECEB7" w:rsidR="00841DB4" w:rsidRPr="00841DB4" w:rsidRDefault="0091516E" w:rsidP="00CF2012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Lägenhetssignum eller kundsignum 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841DB4">
              <w:rPr>
                <w:rFonts w:ascii="Arial" w:hAnsi="Arial" w:cs="Arial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90B91DE" w14:textId="4FF3D155" w:rsidR="00841DB4" w:rsidRPr="00841DB4" w:rsidRDefault="0091516E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841DB4">
              <w:rPr>
                <w:rFonts w:ascii="Arial" w:hAnsi="Arial" w:cs="Arial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</w:tc>
      </w:tr>
      <w:tr w:rsidR="00841DB4" w:rsidRPr="00841DB4" w14:paraId="291EF25E" w14:textId="77777777" w:rsidTr="00841DB4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14:paraId="30C4EDA7" w14:textId="01826DF6" w:rsidR="00841DB4" w:rsidRPr="00A615F6" w:rsidRDefault="00841DB4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615F6">
              <w:rPr>
                <w:rFonts w:ascii="Arial" w:hAnsi="Arial" w:cs="Arial"/>
                <w:sz w:val="16"/>
                <w:szCs w:val="16"/>
                <w:lang w:val="sv-SE"/>
              </w:rPr>
              <w:t xml:space="preserve">3. </w:t>
            </w:r>
            <w:r w:rsidR="006B0044" w:rsidRPr="00A615F6">
              <w:rPr>
                <w:rFonts w:ascii="Arial" w:hAnsi="Arial" w:cs="Arial"/>
                <w:sz w:val="16"/>
                <w:szCs w:val="16"/>
                <w:lang w:val="sv-SE"/>
              </w:rPr>
              <w:t xml:space="preserve">Beräknad tidpunkt då verksamheten inleds, beräknad tidpunkt då verksamheten väsentligt ändras eller upphör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DE488" w14:textId="0239424A" w:rsidR="00841DB4" w:rsidRPr="0091516E" w:rsidRDefault="0091516E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1516E">
              <w:rPr>
                <w:rFonts w:ascii="Arial" w:hAnsi="Arial" w:cs="Arial"/>
                <w:sz w:val="16"/>
                <w:szCs w:val="16"/>
                <w:lang w:val="sv-SE"/>
              </w:rPr>
              <w:t>Beräknad tidpunkt då ny verksamhet inleds (da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tum)</w:t>
            </w:r>
            <w:r w:rsidR="00841DB4" w:rsidRPr="0091516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91516E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  <w:p w14:paraId="1494E61D" w14:textId="3BDF7F16" w:rsidR="00841DB4" w:rsidRPr="00841DB4" w:rsidRDefault="0091516E" w:rsidP="00CF2012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Beskrivning av verksamheten 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841DB4">
              <w:rPr>
                <w:rFonts w:ascii="Arial" w:hAnsi="Arial" w:cs="Arial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  <w:p w14:paraId="1661CC1C" w14:textId="77777777" w:rsid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14:paraId="2F4C9C8F" w14:textId="081B3235" w:rsidR="0091516E" w:rsidRPr="00841DB4" w:rsidRDefault="0091516E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DB4" w:rsidRPr="00710A4C" w14:paraId="47C107CA" w14:textId="77777777" w:rsidTr="00841DB4">
        <w:trPr>
          <w:trHeight w:val="813"/>
        </w:trPr>
        <w:tc>
          <w:tcPr>
            <w:tcW w:w="1526" w:type="dxa"/>
            <w:vMerge/>
            <w:shd w:val="clear" w:color="auto" w:fill="auto"/>
          </w:tcPr>
          <w:p w14:paraId="2344C084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9A3C8E" w14:textId="5C6BD80D" w:rsidR="00841DB4" w:rsidRPr="0049153D" w:rsidRDefault="0049153D" w:rsidP="00CF2012">
            <w:pPr>
              <w:spacing w:before="60" w:after="40"/>
              <w:rPr>
                <w:rFonts w:ascii="Arial" w:hAnsi="Arial" w:cs="Arial"/>
                <w:lang w:val="sv-SE"/>
              </w:rPr>
            </w:pPr>
            <w:r w:rsidRPr="0049153D">
              <w:rPr>
                <w:rFonts w:ascii="Arial" w:hAnsi="Arial" w:cs="Arial"/>
                <w:sz w:val="16"/>
                <w:szCs w:val="16"/>
                <w:lang w:val="sv-SE"/>
              </w:rPr>
              <w:t>Beräknad tidpunkt då verksamheten avbryts ell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er väsentligt förändras (datum) </w:t>
            </w:r>
            <w:r w:rsidR="00841DB4" w:rsidRPr="0049153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49153D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  <w:p w14:paraId="7B11DAB1" w14:textId="49F5F3B4" w:rsidR="00841DB4" w:rsidRPr="0049153D" w:rsidRDefault="0049153D" w:rsidP="00CF2012">
            <w:pPr>
              <w:spacing w:before="60" w:after="40"/>
              <w:rPr>
                <w:rFonts w:ascii="Arial" w:hAnsi="Arial" w:cs="Arial"/>
                <w:lang w:val="sv-SE"/>
              </w:rPr>
            </w:pPr>
            <w:r w:rsidRPr="0049153D">
              <w:rPr>
                <w:rFonts w:ascii="Arial" w:hAnsi="Arial" w:cs="Arial"/>
                <w:sz w:val="16"/>
                <w:szCs w:val="16"/>
                <w:lang w:val="sv-SE"/>
              </w:rPr>
              <w:t>Beskrivning av den väsentliga ändringen i ver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 xml:space="preserve">ksamheten </w:t>
            </w:r>
            <w:r w:rsidR="00841DB4" w:rsidRPr="0049153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49153D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  <w:p w14:paraId="54FA9FC3" w14:textId="77777777" w:rsidR="0049153D" w:rsidRPr="00A615F6" w:rsidRDefault="0049153D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6FFA099" w14:textId="3FCFF3F2" w:rsidR="00841DB4" w:rsidRPr="00447EC3" w:rsidRDefault="0049153D" w:rsidP="00CF2012">
            <w:pPr>
              <w:spacing w:before="60" w:after="40"/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</w:pPr>
            <w:r w:rsidRPr="00447EC3">
              <w:rPr>
                <w:rFonts w:ascii="Arial" w:hAnsi="Arial" w:cs="Arial"/>
                <w:sz w:val="16"/>
                <w:szCs w:val="16"/>
                <w:lang w:val="sv-SE"/>
              </w:rPr>
              <w:t xml:space="preserve">Tidpunkt då verksamheten upphör (datum) </w:t>
            </w:r>
            <w:r w:rsidR="00841DB4" w:rsidRPr="00447EC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841DB4"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447EC3">
              <w:rPr>
                <w:rFonts w:ascii="Arial" w:hAnsi="Arial" w:cs="Arial"/>
                <w:lang w:val="sv-SE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</w:rPr>
            </w:r>
            <w:r w:rsidR="00841DB4" w:rsidRPr="00841DB4">
              <w:rPr>
                <w:rFonts w:ascii="Arial" w:hAnsi="Arial" w:cs="Arial"/>
              </w:rPr>
              <w:fldChar w:fldCharType="separate"/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  <w:noProof/>
              </w:rPr>
              <w:t> </w:t>
            </w:r>
            <w:r w:rsidR="00841DB4" w:rsidRPr="00841DB4">
              <w:rPr>
                <w:rFonts w:ascii="Arial" w:hAnsi="Arial" w:cs="Arial"/>
              </w:rPr>
              <w:fldChar w:fldCharType="end"/>
            </w:r>
          </w:p>
        </w:tc>
      </w:tr>
      <w:tr w:rsidR="00841DB4" w:rsidRPr="00977195" w14:paraId="1E7E5151" w14:textId="77777777" w:rsidTr="00841DB4">
        <w:tc>
          <w:tcPr>
            <w:tcW w:w="1526" w:type="dxa"/>
            <w:shd w:val="clear" w:color="auto" w:fill="auto"/>
          </w:tcPr>
          <w:p w14:paraId="5354B41D" w14:textId="45885F17" w:rsidR="00841DB4" w:rsidRPr="006B0044" w:rsidRDefault="00841DB4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B0044">
              <w:rPr>
                <w:rFonts w:ascii="Arial" w:hAnsi="Arial" w:cs="Arial"/>
                <w:sz w:val="16"/>
                <w:szCs w:val="16"/>
                <w:lang w:val="sv-SE"/>
              </w:rPr>
              <w:t xml:space="preserve">4. </w:t>
            </w:r>
            <w:r w:rsidR="006B0044" w:rsidRPr="006B0044">
              <w:rPr>
                <w:rFonts w:ascii="Arial" w:hAnsi="Arial" w:cs="Arial"/>
                <w:sz w:val="16"/>
                <w:szCs w:val="16"/>
                <w:lang w:val="sv-SE"/>
              </w:rPr>
              <w:t>Information om beskrivningen av ege</w:t>
            </w:r>
            <w:r w:rsidR="006B0044">
              <w:rPr>
                <w:rFonts w:ascii="Arial" w:hAnsi="Arial" w:cs="Arial"/>
                <w:sz w:val="16"/>
                <w:szCs w:val="16"/>
                <w:lang w:val="sv-SE"/>
              </w:rPr>
              <w:t xml:space="preserve">nkontrollen </w:t>
            </w:r>
          </w:p>
        </w:tc>
        <w:tc>
          <w:tcPr>
            <w:tcW w:w="8930" w:type="dxa"/>
            <w:gridSpan w:val="2"/>
            <w:shd w:val="clear" w:color="auto" w:fill="auto"/>
          </w:tcPr>
          <w:p w14:paraId="738E8D4E" w14:textId="25DAB1DF" w:rsidR="00841DB4" w:rsidRPr="00977195" w:rsidRDefault="00841DB4" w:rsidP="00CF2012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19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19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977195" w:rsidRPr="00977195">
              <w:rPr>
                <w:rFonts w:ascii="Arial" w:hAnsi="Arial" w:cs="Arial"/>
                <w:sz w:val="16"/>
                <w:szCs w:val="16"/>
                <w:lang w:val="sv-SE"/>
              </w:rPr>
              <w:t>En beskrivning av egenkontrollen h</w:t>
            </w:r>
            <w:r w:rsidR="00977195">
              <w:rPr>
                <w:rFonts w:ascii="Arial" w:hAnsi="Arial" w:cs="Arial"/>
                <w:sz w:val="16"/>
                <w:szCs w:val="16"/>
                <w:lang w:val="sv-SE"/>
              </w:rPr>
              <w:t>ar utarbetats</w:t>
            </w:r>
          </w:p>
          <w:p w14:paraId="3ECFE232" w14:textId="61C1A124" w:rsidR="00841DB4" w:rsidRPr="00977195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19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19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977195" w:rsidRPr="00977195">
              <w:rPr>
                <w:rFonts w:ascii="Arial" w:hAnsi="Arial" w:cs="Arial"/>
                <w:sz w:val="16"/>
                <w:szCs w:val="16"/>
                <w:lang w:val="sv-SE"/>
              </w:rPr>
              <w:t>En beskrivning av eg</w:t>
            </w:r>
            <w:r w:rsidR="00977195">
              <w:rPr>
                <w:rFonts w:ascii="Arial" w:hAnsi="Arial" w:cs="Arial"/>
                <w:sz w:val="16"/>
                <w:szCs w:val="16"/>
                <w:lang w:val="sv-SE"/>
              </w:rPr>
              <w:t xml:space="preserve">enkontrollen utarbetas och är färdig senast </w:t>
            </w:r>
            <w:r w:rsidRPr="0097719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7719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  <w:r w:rsidRPr="0097719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4825718E" w14:textId="30C8364B" w:rsidR="00841DB4" w:rsidRPr="00977195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19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19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977195" w:rsidRPr="00977195">
              <w:rPr>
                <w:rFonts w:ascii="Arial" w:hAnsi="Arial" w:cs="Arial"/>
                <w:sz w:val="16"/>
                <w:szCs w:val="16"/>
                <w:lang w:val="sv-SE"/>
              </w:rPr>
              <w:t>Någon beskrivning av egenkontrollen b</w:t>
            </w:r>
            <w:r w:rsidR="00977195">
              <w:rPr>
                <w:rFonts w:ascii="Arial" w:hAnsi="Arial" w:cs="Arial"/>
                <w:sz w:val="16"/>
                <w:szCs w:val="16"/>
                <w:lang w:val="sv-SE"/>
              </w:rPr>
              <w:t>ehövs inte (lågriskverksamhet; försäljning av obehandlad mjölk och råmjölk undantagen)</w:t>
            </w:r>
          </w:p>
          <w:p w14:paraId="7CD05B31" w14:textId="77777777" w:rsidR="00977195" w:rsidRDefault="00841DB4" w:rsidP="00CF2012">
            <w:pPr>
              <w:spacing w:before="60" w:after="40"/>
              <w:rPr>
                <w:rFonts w:ascii="Arial" w:hAnsi="Arial" w:cs="Arial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719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19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977195" w:rsidRPr="00977195">
              <w:rPr>
                <w:rFonts w:ascii="Arial" w:hAnsi="Arial" w:cs="Arial"/>
                <w:sz w:val="16"/>
                <w:szCs w:val="16"/>
                <w:lang w:val="sv-SE"/>
              </w:rPr>
              <w:t>Företagaren använder sig av vä</w:t>
            </w:r>
            <w:r w:rsidR="00977195">
              <w:rPr>
                <w:rFonts w:ascii="Arial" w:hAnsi="Arial" w:cs="Arial"/>
                <w:sz w:val="16"/>
                <w:szCs w:val="16"/>
                <w:lang w:val="sv-SE"/>
              </w:rPr>
              <w:t>gledning för god praxis som branschen utarbetat*, vilken?</w:t>
            </w:r>
            <w:r w:rsidRPr="00977195">
              <w:rPr>
                <w:rFonts w:ascii="Arial" w:hAnsi="Arial" w:cs="Arial"/>
                <w:lang w:val="sv-SE"/>
              </w:rPr>
              <w:t xml:space="preserve"> </w:t>
            </w:r>
          </w:p>
          <w:p w14:paraId="5F8222CF" w14:textId="223F98A9" w:rsidR="00841DB4" w:rsidRPr="00977195" w:rsidRDefault="00841DB4" w:rsidP="00CF2012">
            <w:pPr>
              <w:spacing w:before="60" w:after="4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77195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</w:tr>
    </w:tbl>
    <w:p w14:paraId="6F025C67" w14:textId="6945CFE0" w:rsidR="00841DB4" w:rsidRPr="00977195" w:rsidRDefault="00841DB4" w:rsidP="00841DB4">
      <w:pPr>
        <w:tabs>
          <w:tab w:val="left" w:pos="2692"/>
        </w:tabs>
        <w:spacing w:before="60" w:after="40"/>
        <w:rPr>
          <w:rFonts w:ascii="Arial" w:hAnsi="Arial" w:cs="Arial"/>
          <w:sz w:val="16"/>
          <w:szCs w:val="16"/>
          <w:lang w:val="sv-SE"/>
        </w:rPr>
      </w:pPr>
      <w:r w:rsidRPr="00977195">
        <w:rPr>
          <w:rFonts w:ascii="Arial" w:hAnsi="Arial" w:cs="Arial"/>
          <w:sz w:val="14"/>
          <w:lang w:val="sv-SE"/>
        </w:rPr>
        <w:t>*</w:t>
      </w:r>
      <w:r w:rsidR="00977195" w:rsidRPr="00977195">
        <w:rPr>
          <w:rFonts w:ascii="Arial" w:hAnsi="Arial" w:cs="Arial"/>
          <w:sz w:val="14"/>
          <w:lang w:val="sv-SE"/>
        </w:rPr>
        <w:t>Livsmedelsbranschena utarbetar vägledningar för g</w:t>
      </w:r>
      <w:r w:rsidR="00977195">
        <w:rPr>
          <w:rFonts w:ascii="Arial" w:hAnsi="Arial" w:cs="Arial"/>
          <w:sz w:val="14"/>
          <w:lang w:val="sv-SE"/>
        </w:rPr>
        <w:t>od praxis för en bransch och de kan tas som hjälp i utarbetandet av planen för egenkontroll. Dessa vägledningar tillhandahålls av branscherna.</w:t>
      </w:r>
    </w:p>
    <w:p w14:paraId="489FBC4D" w14:textId="77777777" w:rsidR="00841DB4" w:rsidRPr="00977195" w:rsidRDefault="00841DB4" w:rsidP="00841DB4">
      <w:pPr>
        <w:rPr>
          <w:rFonts w:ascii="Arial" w:hAnsi="Arial" w:cs="Arial"/>
          <w:lang w:val="sv-S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841DB4" w:rsidRPr="00710A4C" w14:paraId="18403C79" w14:textId="77777777" w:rsidTr="00CF2012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7AA91" w14:textId="54DD5BC2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lastRenderedPageBreak/>
              <w:t xml:space="preserve">5 a. </w:t>
            </w:r>
            <w:r w:rsidR="00BB436A">
              <w:rPr>
                <w:rFonts w:ascii="Arial" w:hAnsi="Arial" w:cs="Arial"/>
                <w:sz w:val="16"/>
                <w:szCs w:val="16"/>
              </w:rPr>
              <w:t>Verksamhet</w:t>
            </w:r>
          </w:p>
          <w:p w14:paraId="48275949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90A53A" w14:textId="6B14BEBA" w:rsidR="00C92EEA" w:rsidRPr="00823F0B" w:rsidRDefault="00823F0B" w:rsidP="00CF2012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823F0B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Välj endast ett alternativ av </w:t>
            </w:r>
            <w:r w:rsidR="00841DB4" w:rsidRPr="00823F0B">
              <w:rPr>
                <w:rFonts w:ascii="Arial" w:hAnsi="Arial" w:cs="Arial"/>
                <w:b/>
                <w:sz w:val="18"/>
                <w:szCs w:val="18"/>
                <w:lang w:val="sv-SE"/>
              </w:rPr>
              <w:t>(A-</w:t>
            </w:r>
            <w:r w:rsidR="007647E7" w:rsidRPr="00823F0B">
              <w:rPr>
                <w:rFonts w:ascii="Arial" w:hAnsi="Arial" w:cs="Arial"/>
                <w:b/>
                <w:sz w:val="18"/>
                <w:szCs w:val="18"/>
                <w:lang w:val="sv-SE"/>
              </w:rPr>
              <w:t>E</w:t>
            </w:r>
            <w:r w:rsidR="00841DB4" w:rsidRPr="00823F0B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) </w:t>
            </w:r>
            <w:r w:rsidRPr="00823F0B">
              <w:rPr>
                <w:rFonts w:ascii="Arial" w:hAnsi="Arial" w:cs="Arial"/>
                <w:b/>
                <w:sz w:val="18"/>
                <w:szCs w:val="18"/>
                <w:lang w:val="sv-SE"/>
              </w:rPr>
              <w:t>som bä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st skildrar den huvudsakliga verksamheten </w:t>
            </w:r>
          </w:p>
          <w:p w14:paraId="63B61C5E" w14:textId="5AEB2667" w:rsidR="00190A77" w:rsidRPr="00823F0B" w:rsidRDefault="00BB436A" w:rsidP="00CF2012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823F0B">
              <w:rPr>
                <w:rFonts w:ascii="Arial" w:hAnsi="Arial" w:cs="Arial"/>
                <w:b/>
                <w:sz w:val="18"/>
                <w:szCs w:val="18"/>
                <w:lang w:val="sv-SE"/>
              </w:rPr>
              <w:t>Grunduppgifter</w:t>
            </w:r>
          </w:p>
          <w:p w14:paraId="29341EEA" w14:textId="77BD5B4E" w:rsidR="00190A77" w:rsidRPr="00823F0B" w:rsidRDefault="00823F0B" w:rsidP="00190A7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23F0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Hur erhålls vatten som används i verksamheten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4F92AEC1" w14:textId="45C4BAA5" w:rsidR="00190A77" w:rsidRPr="003A13A0" w:rsidRDefault="00190A77" w:rsidP="00190A77">
            <w:pPr>
              <w:tabs>
                <w:tab w:val="left" w:pos="30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A0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13A0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V</w:t>
            </w:r>
            <w:r w:rsidR="00BB436A"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attenverk</w:t>
            </w:r>
          </w:p>
          <w:p w14:paraId="49470159" w14:textId="06CBC466" w:rsidR="00190A77" w:rsidRPr="003A13A0" w:rsidRDefault="00190A77" w:rsidP="00190A77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BB436A"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Brunnsvatten</w:t>
            </w:r>
          </w:p>
          <w:p w14:paraId="5C6B328A" w14:textId="480E8927" w:rsidR="00190A77" w:rsidRPr="003A13A0" w:rsidRDefault="00190A77" w:rsidP="00F516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BB436A" w:rsidRPr="003A13A0">
              <w:rPr>
                <w:rFonts w:ascii="Arial" w:hAnsi="Arial" w:cs="Arial"/>
                <w:sz w:val="16"/>
                <w:szCs w:val="16"/>
                <w:lang w:val="sv-SE"/>
              </w:rPr>
              <w:t>Ytvatten</w:t>
            </w:r>
          </w:p>
          <w:p w14:paraId="01614E08" w14:textId="2DCB1CF1" w:rsidR="00C92EEA" w:rsidRPr="00BB436A" w:rsidRDefault="00BB436A" w:rsidP="00C92E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B436A">
              <w:rPr>
                <w:rFonts w:ascii="Arial" w:hAnsi="Arial" w:cs="Arial"/>
                <w:sz w:val="16"/>
                <w:szCs w:val="16"/>
                <w:lang w:val="sv-SE"/>
              </w:rPr>
              <w:t>Ekologisk</w:t>
            </w:r>
            <w:r w:rsidR="00C92EEA" w:rsidRPr="00BB436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B1603" w:rsidRPr="00BB436A">
              <w:rPr>
                <w:rFonts w:ascii="Arial" w:hAnsi="Arial" w:cs="Arial"/>
                <w:sz w:val="16"/>
                <w:szCs w:val="16"/>
                <w:lang w:val="sv-SE"/>
              </w:rPr>
              <w:t>(</w:t>
            </w:r>
            <w:r w:rsidR="00AB1603" w:rsidRPr="00BB436A">
              <w:rPr>
                <w:rFonts w:ascii="Arial" w:hAnsi="Arial" w:cs="Arial"/>
                <w:color w:val="000000" w:themeColor="text1"/>
                <w:sz w:val="14"/>
                <w:szCs w:val="16"/>
                <w:lang w:val="sv-SE"/>
              </w:rPr>
              <w:t>v</w:t>
            </w:r>
            <w:r w:rsidRPr="00BB436A">
              <w:rPr>
                <w:rFonts w:ascii="Arial" w:hAnsi="Arial" w:cs="Arial"/>
                <w:color w:val="000000" w:themeColor="text1"/>
                <w:sz w:val="14"/>
                <w:szCs w:val="16"/>
                <w:lang w:val="sv-SE"/>
              </w:rPr>
              <w:t>älj av följande e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  <w:lang w:val="sv-SE"/>
              </w:rPr>
              <w:t>ndast ett alternativ)</w:t>
            </w:r>
          </w:p>
          <w:p w14:paraId="0CFB3531" w14:textId="56402468" w:rsidR="00C92EEA" w:rsidRPr="00BB436A" w:rsidRDefault="00C92EEA" w:rsidP="00C92EEA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6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B436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BB436A" w:rsidRPr="00BB436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Enbart ekologiska produkter</w:t>
            </w:r>
          </w:p>
          <w:p w14:paraId="1C3459B1" w14:textId="2102BA82" w:rsidR="00C92EEA" w:rsidRPr="00BB436A" w:rsidRDefault="00C92EEA" w:rsidP="00C92EEA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6A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436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BB436A" w:rsidRPr="00BB436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Ekologiska produkter förutom sedvanliga</w:t>
            </w:r>
            <w:r w:rsidR="00BB436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produkter </w:t>
            </w:r>
          </w:p>
          <w:p w14:paraId="1F61A5D2" w14:textId="79CAA630" w:rsidR="00C92EEA" w:rsidRPr="00BB436A" w:rsidRDefault="00C92EEA" w:rsidP="00C92E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6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B436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BB436A" w:rsidRPr="00BB436A">
              <w:rPr>
                <w:rFonts w:ascii="Arial" w:hAnsi="Arial" w:cs="Arial"/>
                <w:sz w:val="16"/>
                <w:szCs w:val="16"/>
                <w:lang w:val="sv-SE"/>
              </w:rPr>
              <w:t>Inte alls ekologiska p</w:t>
            </w:r>
            <w:r w:rsidR="00BB436A">
              <w:rPr>
                <w:rFonts w:ascii="Arial" w:hAnsi="Arial" w:cs="Arial"/>
                <w:sz w:val="16"/>
                <w:szCs w:val="16"/>
                <w:lang w:val="sv-SE"/>
              </w:rPr>
              <w:t>rodukter</w:t>
            </w:r>
          </w:p>
          <w:p w14:paraId="4FADBD1F" w14:textId="3861E11F" w:rsidR="00190A77" w:rsidRPr="00BB436A" w:rsidRDefault="00BB436A" w:rsidP="00F516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Reklam via internet</w:t>
            </w:r>
          </w:p>
          <w:p w14:paraId="62CFD3D6" w14:textId="752F7E68" w:rsidR="00C92EEA" w:rsidRPr="003A13A0" w:rsidRDefault="00C92EEA" w:rsidP="00F516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3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3653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6539B" w:rsidRPr="003653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Företagaren säljer livsmedel till konsumenten via näthandeln i internet (</w:t>
            </w:r>
            <w:r w:rsidR="009A7F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ex. </w:t>
            </w:r>
            <w:r w:rsidR="0036539B"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Reko-ringar</w:t>
            </w:r>
            <w:r w:rsidR="009A7FD1"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. </w:t>
            </w:r>
            <w:r w:rsidR="009A7FD1" w:rsidRPr="009A7F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Gäller inte</w:t>
            </w:r>
            <w:r w:rsidR="005E6FC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A7FD1" w:rsidRPr="009A7F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situationer då företagaren enbart presenterar sina pr</w:t>
            </w:r>
            <w:r w:rsidR="009A7F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odukter via internet) </w:t>
            </w:r>
            <w:r w:rsidR="009A7FD1" w:rsidRPr="009A7F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59FEB07A" w14:textId="4907F89F" w:rsidR="00C92EEA" w:rsidRPr="003A13A0" w:rsidRDefault="0036539B" w:rsidP="00C92EEA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Direkt reklam</w:t>
            </w:r>
          </w:p>
          <w:p w14:paraId="16D7AF3D" w14:textId="03512E12" w:rsidR="00C92EEA" w:rsidRPr="009A7FD1" w:rsidRDefault="00C92EEA" w:rsidP="00C92E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F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9A7F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A7FD1" w:rsidRPr="009A7F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Företagaren säljer sina produkter till konsumenten per telefon, television, köp-kanal, e-post, textmeddelande, i brev som sänds hem.</w:t>
            </w:r>
          </w:p>
          <w:p w14:paraId="6B6A8169" w14:textId="0858042E" w:rsidR="00C92EEA" w:rsidRPr="003A13A0" w:rsidRDefault="0036539B" w:rsidP="00C92E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3A13A0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Reklam via nätverk </w:t>
            </w:r>
          </w:p>
          <w:p w14:paraId="289932D7" w14:textId="1859C174" w:rsidR="00841DB4" w:rsidRPr="0036539B" w:rsidRDefault="00C92EEA" w:rsidP="00F516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F199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3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9F199E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3653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653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Företagaren </w:t>
            </w:r>
            <w:r w:rsidR="0036539B" w:rsidRPr="0036539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saluför livsmedeld till konsumenten via självständiga representanter </w:t>
            </w:r>
            <w:r w:rsidR="00841DB4" w:rsidRPr="0036539B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841DB4" w:rsidRPr="00710A4C" w14:paraId="55CFA8BF" w14:textId="77777777" w:rsidTr="00CF2012">
        <w:trPr>
          <w:trHeight w:val="5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CA3AE" w14:textId="2A99D23B" w:rsidR="00841DB4" w:rsidRPr="0036539B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4A4C0E" w14:textId="0408B988" w:rsidR="002C76DE" w:rsidRDefault="009E1B3B" w:rsidP="002C76DE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Växtodling</w:t>
            </w:r>
            <w:r w:rsidR="00841DB4" w:rsidRPr="00F51653">
              <w:rPr>
                <w:rFonts w:ascii="Arial" w:hAnsi="Arial" w:cs="Arial"/>
                <w:sz w:val="16"/>
              </w:rPr>
              <w:t xml:space="preserve"> </w:t>
            </w:r>
          </w:p>
          <w:p w14:paraId="2441EA64" w14:textId="77777777" w:rsidR="002C76DE" w:rsidRDefault="002C76DE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</w:rPr>
            </w:pPr>
          </w:p>
          <w:p w14:paraId="51D06E7A" w14:textId="2504A937" w:rsidR="002C76DE" w:rsidRDefault="003A13A0" w:rsidP="002C76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Odlad areal totalt</w:t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2C76DE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C76DE">
              <w:rPr>
                <w:rFonts w:ascii="Arial" w:hAnsi="Arial" w:cs="Arial"/>
                <w:color w:val="000000" w:themeColor="text1"/>
                <w:sz w:val="16"/>
                <w:szCs w:val="16"/>
              </w:rPr>
              <w:t>ha</w:t>
            </w:r>
          </w:p>
          <w:p w14:paraId="10F8396E" w14:textId="77777777" w:rsidR="00656C81" w:rsidRPr="00841DB4" w:rsidRDefault="00656C81" w:rsidP="002C76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BA8D88B" w14:textId="56817EE4" w:rsidR="002C76DE" w:rsidRDefault="009E1B3B" w:rsidP="002C76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Bevattningssystem</w:t>
            </w:r>
          </w:p>
          <w:p w14:paraId="078808D1" w14:textId="77777777" w:rsidR="002C76DE" w:rsidRDefault="002C76DE" w:rsidP="002C76D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BF03600" w14:textId="3A115E02" w:rsidR="00736795" w:rsidRPr="009F523B" w:rsidRDefault="002C76DE" w:rsidP="0073679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A13A0"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Direkt bevattning </w:t>
            </w:r>
            <w:r w:rsidR="00736795"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(</w:t>
            </w:r>
            <w:r w:rsidR="003A13A0"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Betyder att bevattning sker direkt på</w:t>
            </w:r>
            <w:r w:rsid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de växtdelar som äts. </w:t>
            </w:r>
            <w:r w:rsidR="003A13A0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Gäller inte bevattning under bl</w:t>
            </w:r>
            <w:r w:rsidR="005E6FC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</w:t>
            </w:r>
            <w:r w:rsidR="003A13A0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mningstidpunkten/frostbekämpning) </w:t>
            </w:r>
          </w:p>
          <w:p w14:paraId="1D5CE9CC" w14:textId="77777777" w:rsidR="00736795" w:rsidRPr="009F523B" w:rsidRDefault="00736795" w:rsidP="0073679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</w:p>
          <w:p w14:paraId="48A23F4F" w14:textId="5AECAE4D" w:rsidR="00736795" w:rsidRPr="003A13A0" w:rsidRDefault="00736795" w:rsidP="0073679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A13A0"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Direkt sköljning</w:t>
            </w:r>
            <w:r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3A13A0"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Betyder att växtdelar </w:t>
            </w:r>
            <w:r w:rsid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som äts </w:t>
            </w:r>
            <w:r w:rsidR="003A13A0" w:rsidRP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tvättas/sköljs efter att de </w:t>
            </w:r>
            <w:r w:rsidR="003A13A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skördats.)</w:t>
            </w:r>
          </w:p>
          <w:p w14:paraId="08C6F5DF" w14:textId="4AD8DC9E" w:rsidR="002C76DE" w:rsidRPr="003A13A0" w:rsidRDefault="002C76DE" w:rsidP="002C76DE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</w:p>
          <w:p w14:paraId="6CD5BC85" w14:textId="77777777" w:rsidR="005E6FC3" w:rsidRDefault="002C76DE" w:rsidP="00736795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  <w:lang w:val="sv-SE"/>
              </w:rPr>
            </w:pPr>
            <w:r w:rsidRPr="00A12ED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7FB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sz w:val="16"/>
                <w:szCs w:val="16"/>
              </w:rPr>
            </w:r>
            <w:r w:rsidR="00947308">
              <w:rPr>
                <w:rFonts w:cs="Arial"/>
                <w:sz w:val="16"/>
                <w:szCs w:val="16"/>
              </w:rPr>
              <w:fldChar w:fldCharType="separate"/>
            </w:r>
            <w:r w:rsidRPr="00A12ED7">
              <w:rPr>
                <w:rFonts w:cs="Arial"/>
                <w:sz w:val="16"/>
                <w:szCs w:val="16"/>
              </w:rPr>
              <w:fldChar w:fldCharType="end"/>
            </w:r>
            <w:r w:rsidRPr="00A757FB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3A13A0" w:rsidRPr="00A757FB">
              <w:rPr>
                <w:rFonts w:cs="Arial"/>
                <w:sz w:val="16"/>
                <w:szCs w:val="16"/>
                <w:lang w:val="sv-SE"/>
              </w:rPr>
              <w:t>Annan bevattning</w:t>
            </w:r>
            <w:r w:rsidR="007C3559" w:rsidRPr="00A757FB">
              <w:rPr>
                <w:rFonts w:cs="Arial"/>
                <w:sz w:val="16"/>
                <w:szCs w:val="16"/>
                <w:lang w:val="sv-SE"/>
              </w:rPr>
              <w:t xml:space="preserve">, </w:t>
            </w:r>
            <w:r w:rsidR="003A13A0" w:rsidRPr="00A757FB">
              <w:rPr>
                <w:rFonts w:cs="Arial"/>
                <w:sz w:val="16"/>
                <w:szCs w:val="16"/>
                <w:lang w:val="sv-SE"/>
              </w:rPr>
              <w:t>vad</w:t>
            </w:r>
            <w:r w:rsidR="007C3559" w:rsidRPr="00A757FB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736795"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36795" w:rsidRPr="00A757F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736795"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="00736795"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736795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736795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736795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736795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736795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736795"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757FB">
              <w:rPr>
                <w:rFonts w:cs="Arial"/>
                <w:sz w:val="16"/>
                <w:szCs w:val="16"/>
                <w:lang w:val="sv-SE"/>
              </w:rPr>
              <w:t xml:space="preserve"> </w:t>
            </w:r>
          </w:p>
          <w:p w14:paraId="1DBFEE08" w14:textId="475040E0" w:rsidR="00656C81" w:rsidRPr="006B7D80" w:rsidRDefault="00736795" w:rsidP="00736795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  <w:lang w:val="sv-SE"/>
              </w:rPr>
            </w:pPr>
            <w:r w:rsidRPr="00A757FB">
              <w:rPr>
                <w:rFonts w:cs="Arial"/>
                <w:sz w:val="16"/>
                <w:szCs w:val="16"/>
                <w:lang w:val="sv-SE"/>
              </w:rPr>
              <w:t>(</w:t>
            </w:r>
            <w:r w:rsidR="00A757FB" w:rsidRPr="00A757FB">
              <w:rPr>
                <w:rFonts w:cs="Arial"/>
                <w:sz w:val="16"/>
                <w:szCs w:val="16"/>
                <w:lang w:val="sv-SE"/>
              </w:rPr>
              <w:t xml:space="preserve">Med annan bevattningh avses ex. </w:t>
            </w:r>
            <w:r w:rsidR="00A757FB">
              <w:rPr>
                <w:rFonts w:cs="Arial"/>
                <w:sz w:val="16"/>
                <w:szCs w:val="16"/>
                <w:lang w:val="sv-SE"/>
              </w:rPr>
              <w:t xml:space="preserve">droppbevattning eller en näringslösning som i växthus sköljer växternas rötter. </w:t>
            </w:r>
            <w:r w:rsidR="00A757FB" w:rsidRPr="00794A54">
              <w:rPr>
                <w:rFonts w:cs="Arial"/>
                <w:sz w:val="16"/>
                <w:szCs w:val="16"/>
                <w:lang w:val="sv-SE"/>
              </w:rPr>
              <w:t>Annan bevattning</w:t>
            </w:r>
            <w:r w:rsidR="00794A54" w:rsidRPr="00794A54">
              <w:rPr>
                <w:rFonts w:cs="Arial"/>
                <w:sz w:val="16"/>
                <w:szCs w:val="16"/>
                <w:lang w:val="sv-SE"/>
              </w:rPr>
              <w:t xml:space="preserve"> är även bevattning av sådana växter som in</w:t>
            </w:r>
            <w:r w:rsidR="00794A54">
              <w:rPr>
                <w:rFonts w:cs="Arial"/>
                <w:sz w:val="16"/>
                <w:szCs w:val="16"/>
                <w:lang w:val="sv-SE"/>
              </w:rPr>
              <w:t>te ät som sådana ex. bevattning av rotfrukter.)</w:t>
            </w:r>
          </w:p>
          <w:p w14:paraId="53D32B7A" w14:textId="658BA556" w:rsidR="002C76DE" w:rsidRPr="006B7D80" w:rsidRDefault="002C76DE" w:rsidP="002C76DE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  <w:lang w:val="sv-SE"/>
              </w:rPr>
            </w:pPr>
          </w:p>
          <w:p w14:paraId="6737BB63" w14:textId="4C576982" w:rsidR="002C76DE" w:rsidRPr="009F523B" w:rsidRDefault="00656C81" w:rsidP="002C76DE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  <w:lang w:val="sv-SE"/>
              </w:rPr>
            </w:pPr>
            <w:r w:rsidRPr="009F523B">
              <w:rPr>
                <w:rFonts w:cs="Arial"/>
                <w:sz w:val="16"/>
                <w:szCs w:val="16"/>
                <w:lang w:val="sv-SE"/>
              </w:rPr>
              <w:t>Logis</w:t>
            </w:r>
            <w:r w:rsidR="009E1B3B" w:rsidRPr="009F523B">
              <w:rPr>
                <w:rFonts w:cs="Arial"/>
                <w:sz w:val="16"/>
                <w:szCs w:val="16"/>
                <w:lang w:val="sv-SE"/>
              </w:rPr>
              <w:t>tik</w:t>
            </w:r>
          </w:p>
          <w:p w14:paraId="462D553F" w14:textId="77777777" w:rsidR="00656C81" w:rsidRPr="009F523B" w:rsidRDefault="00656C81" w:rsidP="002C76DE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  <w:lang w:val="sv-SE"/>
              </w:rPr>
            </w:pPr>
          </w:p>
          <w:p w14:paraId="601CBD86" w14:textId="29DDCAE8" w:rsidR="002C76DE" w:rsidRPr="006B7D80" w:rsidRDefault="002C76DE" w:rsidP="002C76DE">
            <w:pPr>
              <w:pStyle w:val="Kommentinteksti"/>
              <w:rPr>
                <w:rFonts w:cs="Arial"/>
                <w:sz w:val="16"/>
                <w:szCs w:val="16"/>
                <w:lang w:val="sv-SE"/>
              </w:rPr>
            </w:pPr>
            <w:r w:rsidRPr="00E9289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D80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sz w:val="16"/>
                <w:szCs w:val="16"/>
              </w:rPr>
            </w:r>
            <w:r w:rsidR="00947308">
              <w:rPr>
                <w:rFonts w:cs="Arial"/>
                <w:sz w:val="16"/>
                <w:szCs w:val="16"/>
              </w:rPr>
              <w:fldChar w:fldCharType="separate"/>
            </w:r>
            <w:r w:rsidRPr="00E92892">
              <w:rPr>
                <w:rFonts w:cs="Arial"/>
                <w:sz w:val="16"/>
                <w:szCs w:val="16"/>
              </w:rPr>
              <w:fldChar w:fldCharType="end"/>
            </w:r>
            <w:r w:rsidRPr="006B7D80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6B7D80" w:rsidRPr="006B7D80">
              <w:rPr>
                <w:rFonts w:cs="Arial"/>
                <w:sz w:val="16"/>
                <w:szCs w:val="16"/>
                <w:lang w:val="sv-SE"/>
              </w:rPr>
              <w:t>Packande av produkter från primärprodukti</w:t>
            </w:r>
            <w:r w:rsidR="006B7D80">
              <w:rPr>
                <w:rFonts w:cs="Arial"/>
                <w:sz w:val="16"/>
                <w:szCs w:val="16"/>
                <w:lang w:val="sv-SE"/>
              </w:rPr>
              <w:t xml:space="preserve">on </w:t>
            </w:r>
          </w:p>
          <w:p w14:paraId="085BD69F" w14:textId="77777777" w:rsidR="00656C81" w:rsidRPr="006B7D80" w:rsidRDefault="00656C81" w:rsidP="002C76DE">
            <w:pPr>
              <w:pStyle w:val="Kommentinteksti"/>
              <w:rPr>
                <w:rFonts w:cs="Arial"/>
                <w:sz w:val="16"/>
                <w:szCs w:val="16"/>
                <w:lang w:val="sv-SE"/>
              </w:rPr>
            </w:pPr>
          </w:p>
          <w:p w14:paraId="499FA17C" w14:textId="6A218599" w:rsidR="002C76DE" w:rsidRPr="006B7D80" w:rsidRDefault="002C76DE" w:rsidP="002C76DE">
            <w:pPr>
              <w:pStyle w:val="Kommentinteksti"/>
              <w:rPr>
                <w:rFonts w:cs="Arial"/>
                <w:sz w:val="16"/>
                <w:szCs w:val="16"/>
                <w:lang w:val="sv-SE"/>
              </w:rPr>
            </w:pPr>
            <w:r w:rsidRPr="00E9289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D80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sz w:val="16"/>
                <w:szCs w:val="16"/>
              </w:rPr>
            </w:r>
            <w:r w:rsidR="00947308">
              <w:rPr>
                <w:rFonts w:cs="Arial"/>
                <w:sz w:val="16"/>
                <w:szCs w:val="16"/>
              </w:rPr>
              <w:fldChar w:fldCharType="separate"/>
            </w:r>
            <w:r w:rsidRPr="00E92892">
              <w:rPr>
                <w:rFonts w:cs="Arial"/>
                <w:sz w:val="16"/>
                <w:szCs w:val="16"/>
              </w:rPr>
              <w:fldChar w:fldCharType="end"/>
            </w:r>
            <w:r w:rsidRPr="006B7D80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6B7D80" w:rsidRPr="006B7D80">
              <w:rPr>
                <w:rFonts w:cs="Arial"/>
                <w:sz w:val="16"/>
                <w:szCs w:val="16"/>
                <w:lang w:val="sv-SE"/>
              </w:rPr>
              <w:t>Lagring av produkter från primärprod</w:t>
            </w:r>
            <w:r w:rsidR="006B7D80">
              <w:rPr>
                <w:rFonts w:cs="Arial"/>
                <w:sz w:val="16"/>
                <w:szCs w:val="16"/>
                <w:lang w:val="sv-SE"/>
              </w:rPr>
              <w:t xml:space="preserve">uktion </w:t>
            </w:r>
          </w:p>
          <w:p w14:paraId="464534FA" w14:textId="77777777" w:rsidR="00656C81" w:rsidRPr="006B7D80" w:rsidRDefault="00656C81" w:rsidP="002C76DE">
            <w:pPr>
              <w:pStyle w:val="Kommentinteksti"/>
              <w:rPr>
                <w:rFonts w:cs="Arial"/>
                <w:sz w:val="16"/>
                <w:szCs w:val="16"/>
                <w:lang w:val="sv-SE"/>
              </w:rPr>
            </w:pPr>
          </w:p>
          <w:p w14:paraId="1FEA8AD2" w14:textId="52F0816E" w:rsidR="002C76DE" w:rsidRPr="006B7D80" w:rsidRDefault="002C76DE" w:rsidP="00F51653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  <w:lang w:val="sv-SE"/>
              </w:rPr>
            </w:pPr>
            <w:r w:rsidRPr="00E9289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7D80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sz w:val="16"/>
                <w:szCs w:val="16"/>
              </w:rPr>
            </w:r>
            <w:r w:rsidR="00947308">
              <w:rPr>
                <w:rFonts w:cs="Arial"/>
                <w:sz w:val="16"/>
                <w:szCs w:val="16"/>
              </w:rPr>
              <w:fldChar w:fldCharType="separate"/>
            </w:r>
            <w:r w:rsidRPr="00E92892">
              <w:rPr>
                <w:rFonts w:cs="Arial"/>
                <w:sz w:val="16"/>
                <w:szCs w:val="16"/>
              </w:rPr>
              <w:fldChar w:fldCharType="end"/>
            </w:r>
            <w:r w:rsidRPr="006B7D80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6B7D80" w:rsidRPr="006B7D80">
              <w:rPr>
                <w:rFonts w:cs="Arial"/>
                <w:sz w:val="16"/>
                <w:szCs w:val="16"/>
                <w:lang w:val="sv-SE"/>
              </w:rPr>
              <w:t>Transport av produkter från</w:t>
            </w:r>
            <w:r w:rsidR="006B7D80">
              <w:rPr>
                <w:rFonts w:cs="Arial"/>
                <w:sz w:val="16"/>
                <w:szCs w:val="16"/>
                <w:lang w:val="sv-SE"/>
              </w:rPr>
              <w:t xml:space="preserve"> primärproduktion </w:t>
            </w:r>
          </w:p>
          <w:p w14:paraId="44002D1E" w14:textId="671B5DCE" w:rsidR="00656C81" w:rsidRPr="006B7D80" w:rsidRDefault="00656C81" w:rsidP="00F51653">
            <w:pPr>
              <w:pStyle w:val="Kommentinteksti"/>
              <w:tabs>
                <w:tab w:val="left" w:pos="596"/>
              </w:tabs>
              <w:rPr>
                <w:rFonts w:cs="Arial"/>
                <w:sz w:val="10"/>
                <w:szCs w:val="16"/>
                <w:lang w:val="sv-SE"/>
              </w:rPr>
            </w:pPr>
          </w:p>
        </w:tc>
      </w:tr>
      <w:tr w:rsidR="00841DB4" w:rsidRPr="004E20CF" w14:paraId="722280B7" w14:textId="77777777" w:rsidTr="00CF2012">
        <w:trPr>
          <w:trHeight w:val="3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980DB" w14:textId="52E862D1" w:rsidR="00841DB4" w:rsidRPr="006B7D80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19B32" w14:textId="7E831967" w:rsidR="000B5EAB" w:rsidRPr="00D75E4B" w:rsidRDefault="00841DB4" w:rsidP="00CF20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E4B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5E4B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D75E4B" w:rsidRPr="00D75E4B">
              <w:rPr>
                <w:rFonts w:ascii="Arial" w:hAnsi="Arial" w:cs="Arial"/>
                <w:sz w:val="16"/>
                <w:szCs w:val="16"/>
                <w:lang w:val="sv-SE"/>
              </w:rPr>
              <w:t>Åkerodling</w:t>
            </w:r>
          </w:p>
          <w:p w14:paraId="03669F7E" w14:textId="77777777" w:rsidR="00D75E4B" w:rsidRDefault="00D75E4B" w:rsidP="00D75E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Odling av primärprodukter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på friland </w:t>
            </w:r>
            <w:proofErr w:type="gramStart"/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och  skördearbete</w:t>
            </w:r>
            <w:proofErr w:type="gramEnd"/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Som primärproduktion avses även överlåtelse och försäljning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i liten skala </w:t>
            </w:r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av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primärprodukter med låg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livsmedelssäkerhetsrisk.direkt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till konsumenten som anses</w:t>
            </w:r>
          </w:p>
          <w:p w14:paraId="72BE14DA" w14:textId="77777777" w:rsidR="00D75E4B" w:rsidRPr="00D75E4B" w:rsidRDefault="00D75E4B" w:rsidP="00F51653">
            <w:p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8210064" w14:textId="0ED7C307" w:rsidR="00841DB4" w:rsidRPr="003A13A0" w:rsidRDefault="00841DB4" w:rsidP="00D75E4B">
            <w:p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E5FC0" w14:textId="03B70CC2" w:rsidR="00E778E4" w:rsidRPr="00841928" w:rsidRDefault="00841928" w:rsidP="000F31C7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  <w:lang w:val="sv-SE"/>
              </w:rPr>
            </w:pPr>
            <w:r w:rsidRPr="00841928">
              <w:rPr>
                <w:rFonts w:cs="Arial"/>
                <w:sz w:val="16"/>
                <w:szCs w:val="16"/>
                <w:lang w:val="sv-SE"/>
              </w:rPr>
              <w:t>Växtslag</w:t>
            </w:r>
          </w:p>
          <w:p w14:paraId="1CA7A654" w14:textId="1F255B50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  <w:lang w:val="sv-SE"/>
              </w:rPr>
            </w:pPr>
          </w:p>
          <w:p w14:paraId="57F98021" w14:textId="793F2E03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Matpotatis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odlingsareal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735D6F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735D6F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735D6F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735D6F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735D6F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735D6F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735D6F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735D6F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ha</w:t>
            </w:r>
          </w:p>
          <w:p w14:paraId="15EF2590" w14:textId="3347F581" w:rsidR="00323604" w:rsidRPr="00841928" w:rsidRDefault="000F31C7" w:rsidP="00323604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Potatis för livsmedelsindustrin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odlingsareal</w:t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5A841D30" w14:textId="4439AA5A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Stärkelsepotatis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odlingsareal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44CFAFB2" w14:textId="2409958B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Tidig potatis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under täckmaterial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),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odlingsareal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5A8F3FD3" w14:textId="209C87D6" w:rsidR="000F31C7" w:rsidRPr="00F51653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Havre</w:t>
            </w:r>
            <w:r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odlingsareal </w:t>
            </w:r>
            <w:r w:rsidR="00735D6F"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ha</w:t>
            </w:r>
          </w:p>
          <w:p w14:paraId="4490683B" w14:textId="1F041DF6" w:rsidR="000F31C7" w:rsidRPr="00F51653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FI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Foderkorn</w:t>
            </w:r>
            <w:r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735D6F"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F51653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 xml:space="preserve"> ha</w:t>
            </w:r>
          </w:p>
          <w:p w14:paraId="72FB8376" w14:textId="3BAE9FC1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Ma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ltkorn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35EF3284" w14:textId="74630A7E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Vårvete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0917A54A" w14:textId="6C81963E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Höstvete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6B2CB8CF" w14:textId="446F73DD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Vårråg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2DBACE7E" w14:textId="58BF727E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Höstråg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3471B41E" w14:textId="0955BDC6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2"/>
                <w:szCs w:val="2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5E6FC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Vårspeltvete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775EAE68" w14:textId="18A7870F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5E6FC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Höstspeltvete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423F4301" w14:textId="39974495" w:rsidR="005E7579" w:rsidRPr="00841928" w:rsidRDefault="005E7579" w:rsidP="005E7579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R</w:t>
            </w:r>
            <w:r w:rsidR="005E6FC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ågvete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0FFA52EF" w14:textId="50E79588" w:rsidR="005E7579" w:rsidRPr="00841928" w:rsidRDefault="005E7579" w:rsidP="005E7579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Mais,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260362E9" w14:textId="540962E8" w:rsidR="000F31C7" w:rsidRPr="00841928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5E6FC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Bovete</w:t>
            </w:r>
            <w:r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4192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2C2C0621" w14:textId="3DDFF34C" w:rsidR="00323604" w:rsidRPr="008900FE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Ry</w:t>
            </w:r>
            <w:r w:rsidR="004E20CF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bs</w:t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 </w:t>
            </w:r>
          </w:p>
          <w:p w14:paraId="1910B448" w14:textId="26CD366F" w:rsidR="000F31C7" w:rsidRPr="008900FE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4E20CF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Andra oljeväxter</w:t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41928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41928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35D6F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30E0F869" w14:textId="43EB825F" w:rsidR="000F31C7" w:rsidRPr="008900FE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4E20CF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Annat, vad</w:t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900F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735D6F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0B114229" w14:textId="660DA36D" w:rsidR="000F31C7" w:rsidRPr="008900FE" w:rsidRDefault="000F31C7" w:rsidP="000F31C7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4E20CF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Annat, vad</w:t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8900F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735D6F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5ABBFA7A" w14:textId="038911F2" w:rsidR="000F31C7" w:rsidRPr="008900FE" w:rsidRDefault="000F31C7" w:rsidP="00F5165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4E20CF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Annat, vad</w:t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735D6F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900FE">
              <w:rPr>
                <w:rFonts w:cs="Arial"/>
                <w:color w:val="000000" w:themeColor="text1"/>
                <w:sz w:val="16"/>
                <w:szCs w:val="16"/>
                <w:lang w:val="sv-FI"/>
              </w:rPr>
              <w:t>odlingsareal</w:t>
            </w:r>
            <w:r w:rsidR="008900FE" w:rsidRPr="004E20CF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23604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323604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323604" w:rsidRPr="008900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</w:t>
            </w:r>
          </w:p>
          <w:p w14:paraId="1518C3F6" w14:textId="60847B7C" w:rsidR="005E7579" w:rsidRPr="008900FE" w:rsidRDefault="005E7579" w:rsidP="00F5165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841DB4" w:rsidRPr="00841DB4" w14:paraId="20D4DE24" w14:textId="77777777" w:rsidTr="00841DB4">
        <w:trPr>
          <w:trHeight w:val="178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4D2" w14:textId="77777777" w:rsidR="00841DB4" w:rsidRPr="008900FE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2A503" w14:textId="74B567B8" w:rsidR="00F707A9" w:rsidRDefault="00841DB4" w:rsidP="007937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4AF0">
              <w:rPr>
                <w:rFonts w:ascii="Arial" w:hAnsi="Arial" w:cs="Arial"/>
                <w:color w:val="000000" w:themeColor="text1"/>
                <w:sz w:val="16"/>
                <w:szCs w:val="16"/>
              </w:rPr>
              <w:t>Trädgårdsodling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F54AF0">
              <w:rPr>
                <w:rFonts w:ascii="Arial" w:hAnsi="Arial" w:cs="Arial"/>
                <w:color w:val="000000" w:themeColor="text1"/>
                <w:sz w:val="16"/>
                <w:szCs w:val="16"/>
              </w:rPr>
              <w:t>frilands odling</w:t>
            </w:r>
          </w:p>
          <w:p w14:paraId="6E9EF911" w14:textId="117F068C" w:rsidR="000757F3" w:rsidRDefault="000757F3" w:rsidP="00F51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Odling av primärprodukter</w:t>
            </w:r>
            <w:r w:rsidR="00521232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på friland </w:t>
            </w:r>
            <w:proofErr w:type="gramStart"/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och  skördearbete</w:t>
            </w:r>
            <w:proofErr w:type="gramEnd"/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Som primärproduktion avses även överlåtelse och försäljning </w:t>
            </w:r>
            <w:r w:rsidR="00521232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i liten skala </w:t>
            </w:r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av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primärprodukter med låg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livsmedelssäkerhetsrisk.direkt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till konsumenten som anses</w:t>
            </w:r>
          </w:p>
          <w:p w14:paraId="3CC2A856" w14:textId="77777777" w:rsidR="000757F3" w:rsidRDefault="000757F3" w:rsidP="00F51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14:paraId="46ACCCAE" w14:textId="25FEE594" w:rsidR="00841DB4" w:rsidRPr="00521232" w:rsidRDefault="00841DB4" w:rsidP="00F51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521232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334AF" w14:textId="632486C1" w:rsidR="00433685" w:rsidRPr="00E5620B" w:rsidRDefault="00E6412B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Växtslag</w:t>
            </w:r>
          </w:p>
          <w:p w14:paraId="2AD8A313" w14:textId="77777777" w:rsidR="00CB215D" w:rsidRPr="00E5620B" w:rsidRDefault="00CB215D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</w:p>
          <w:p w14:paraId="47A6E6FA" w14:textId="07DC24A4" w:rsidR="00433685" w:rsidRPr="0026178B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Toma</w:t>
            </w:r>
            <w:r w:rsidR="00A615F6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t</w:t>
            </w:r>
          </w:p>
          <w:p w14:paraId="68F7E626" w14:textId="73604358" w:rsidR="00433685" w:rsidRPr="007B5BA4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15F6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Lök</w:t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gul</w:t>
            </w:r>
            <w:proofErr w:type="gramStart"/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-,s</w:t>
            </w:r>
            <w:r w:rsid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chalotten</w:t>
            </w:r>
            <w:proofErr w:type="gramEnd"/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-</w:t>
            </w:r>
            <w:r w:rsidR="007B5BA4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och vitlök</w:t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B5BA4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och</w:t>
            </w:r>
            <w:r w:rsid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andra sortersom hör till släkten</w:t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Allium)</w:t>
            </w:r>
          </w:p>
          <w:p w14:paraId="09453E23" w14:textId="2CD3879F" w:rsidR="00433685" w:rsidRPr="007B5BA4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15F6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Vårlök</w:t>
            </w:r>
            <w:r w:rsidR="00C20465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7B5BA4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tidig lök</w:t>
            </w:r>
            <w:r w:rsidR="00C20465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7B5BA4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gr</w:t>
            </w:r>
            <w:r w:rsid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äslök</w:t>
            </w:r>
          </w:p>
          <w:p w14:paraId="406D81A2" w14:textId="36B5FF5E" w:rsidR="00433685" w:rsidRPr="007B5BA4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20465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Purjo</w:t>
            </w:r>
          </w:p>
          <w:p w14:paraId="4412F12D" w14:textId="297EA722" w:rsidR="00433685" w:rsidRPr="0026178B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20465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Keräkaalit (v</w:t>
            </w:r>
            <w:r w:rsidR="007B5BA4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it</w:t>
            </w:r>
            <w:r w:rsidR="00C20465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-, </w:t>
            </w:r>
            <w:r w:rsidR="007B5BA4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röd</w:t>
            </w:r>
            <w:r w:rsidR="00C20465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- ja savo</w:t>
            </w:r>
            <w:r w:rsidR="007B5BA4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ykål</w:t>
            </w:r>
            <w:r w:rsidR="00C20465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25BB3692" w14:textId="6871CBF0" w:rsidR="00433685" w:rsidRPr="0026178B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E6412B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Blomkål</w:t>
            </w:r>
          </w:p>
          <w:p w14:paraId="1A29561C" w14:textId="5FB3994A" w:rsidR="00433685" w:rsidRPr="0026178B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E6412B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Broccoli</w:t>
            </w:r>
          </w:p>
          <w:p w14:paraId="3ED92632" w14:textId="0E0C96D0" w:rsidR="00433685" w:rsidRPr="007B5BA4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E6412B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Övriga kålsorter</w:t>
            </w:r>
            <w:r w:rsidR="00C20465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(mm. ki</w:t>
            </w:r>
            <w:r w:rsidR="00E6412B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nakål</w:t>
            </w:r>
            <w:r w:rsidR="00C20465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, k</w:t>
            </w:r>
            <w:r w:rsidR="007B5BA4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ålrabbi</w:t>
            </w:r>
            <w:r w:rsidR="00C20465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7B5BA4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bladkål</w:t>
            </w:r>
            <w:r w:rsidR="00C20465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7B5BA4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brysselkål</w:t>
            </w:r>
            <w:r w:rsidR="00C20465" w:rsidRP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B5BA4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och liknande kålsorter</w:t>
            </w:r>
          </w:p>
          <w:p w14:paraId="2B9B2495" w14:textId="205ECEA8" w:rsidR="00433685" w:rsidRPr="009A6FB6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EE3FCC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Brassica-s</w:t>
            </w:r>
            <w:r w:rsidR="009A6FB6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läkte, en ätbar k</w:t>
            </w:r>
            <w:r w:rsid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ålsort</w:t>
            </w:r>
          </w:p>
          <w:p w14:paraId="34CE4D5F" w14:textId="5BE745AD" w:rsidR="00C20465" w:rsidRPr="009A6FB6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20465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Sal</w:t>
            </w:r>
            <w:r w:rsidR="00D322B5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lader</w:t>
            </w:r>
            <w:r w:rsidR="00C20465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C20465" w:rsidRPr="009A6FB6">
              <w:rPr>
                <w:rFonts w:cs="Arial"/>
                <w:i/>
                <w:color w:val="000000" w:themeColor="text1"/>
                <w:sz w:val="16"/>
                <w:szCs w:val="16"/>
                <w:lang w:val="sv-SE"/>
              </w:rPr>
              <w:t>Lactuca sativa</w:t>
            </w:r>
            <w:r w:rsidR="00C20465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) </w:t>
            </w:r>
            <w:r w:rsidR="009A6FB6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huvudsallad och öv</w:t>
            </w:r>
            <w:r w:rsid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riga</w:t>
            </w:r>
            <w:r w:rsidR="00C20465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) </w:t>
            </w:r>
          </w:p>
          <w:p w14:paraId="4E3944BC" w14:textId="10A99684" w:rsidR="00433685" w:rsidRPr="009F523B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15F6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Morötter</w:t>
            </w:r>
          </w:p>
          <w:p w14:paraId="060ECDEC" w14:textId="383DD208" w:rsidR="00433685" w:rsidRPr="009F523B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2"/>
                <w:szCs w:val="2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E6412B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Tidig morot</w:t>
            </w:r>
          </w:p>
          <w:p w14:paraId="00FE8040" w14:textId="101E39BC" w:rsidR="00433685" w:rsidRPr="009F523B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322B5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Rovor</w:t>
            </w:r>
          </w:p>
          <w:p w14:paraId="3E8ABC7D" w14:textId="3387D8A8" w:rsidR="00433685" w:rsidRPr="009F523B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E6412B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Rödbetor</w:t>
            </w:r>
          </w:p>
          <w:p w14:paraId="6B6DEBD0" w14:textId="2EEF31FB" w:rsidR="00433685" w:rsidRPr="009F523B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Rotselleri</w:t>
            </w:r>
          </w:p>
          <w:p w14:paraId="72FC7F26" w14:textId="36821729" w:rsidR="00433685" w:rsidRPr="009A6FB6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20465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Re</w:t>
            </w:r>
            <w:r w:rsidR="00D322B5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disor</w:t>
            </w:r>
            <w:r w:rsidR="00C20465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ja r</w:t>
            </w:r>
            <w:r w:rsidR="009A6FB6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ättika</w:t>
            </w:r>
          </w:p>
          <w:p w14:paraId="5BA6C6EB" w14:textId="10FE60E4" w:rsidR="00433685" w:rsidRPr="009A6FB6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A6FB6" w:rsidRPr="009A6F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Kålrot</w:t>
            </w:r>
          </w:p>
          <w:p w14:paraId="282A17CA" w14:textId="015F568C" w:rsidR="00433685" w:rsidRPr="00D322B5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322B5" w:rsidRP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Övriga </w:t>
            </w:r>
            <w:proofErr w:type="gramStart"/>
            <w:r w:rsidR="00D322B5" w:rsidRP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rotflukter</w:t>
            </w:r>
            <w:r w:rsidR="00833863" w:rsidRP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(</w:t>
            </w:r>
            <w:proofErr w:type="gramEnd"/>
            <w:r w:rsidR="00833863" w:rsidRP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mm. palsternakka, </w:t>
            </w:r>
            <w:r w:rsidR="006426EF" w:rsidRP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rödbetor</w:t>
            </w:r>
            <w:r w:rsidR="00833863" w:rsidRP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svartrot</w:t>
            </w:r>
            <w:r w:rsidR="00833863" w:rsidRP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rotpersilja</w:t>
            </w:r>
            <w:r w:rsidR="00833863" w:rsidRP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71DF61DE" w14:textId="62350F7B" w:rsidR="00433685" w:rsidRPr="000757F3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426EF"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Gurkor</w:t>
            </w:r>
            <w:r w:rsidR="00833863"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0757F3"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</w:t>
            </w:r>
            <w:r w:rsidR="006426EF"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urka</w:t>
            </w:r>
            <w:r w:rsidR="00833863"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322B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och</w:t>
            </w:r>
            <w:r w:rsidR="00833863"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0757F3"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frilandsgurka</w:t>
            </w:r>
            <w:r w:rsidR="00833863"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21BA7869" w14:textId="1E5E1361" w:rsidR="00433685" w:rsidRPr="000757F3" w:rsidRDefault="00433685" w:rsidP="00433685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15F6"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Ärter</w:t>
            </w:r>
          </w:p>
          <w:p w14:paraId="0985D89D" w14:textId="2479B0F6" w:rsidR="00F642AF" w:rsidRPr="000757F3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15F6" w:rsidRPr="000757F3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Bönor</w:t>
            </w:r>
          </w:p>
          <w:p w14:paraId="6ED3B595" w14:textId="6BDBD7CA" w:rsidR="00F642AF" w:rsidRPr="00F90DFA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F90DFA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Övriga baljväxter</w:t>
            </w:r>
          </w:p>
          <w:p w14:paraId="4AE9F7F6" w14:textId="28D498DC" w:rsidR="00F642AF" w:rsidRPr="00F90DFA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F90DFA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Sparris</w:t>
            </w:r>
          </w:p>
          <w:p w14:paraId="0CDA6253" w14:textId="5951655F" w:rsidR="00F642AF" w:rsidRPr="00F90DFA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322B5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Äggplanta</w:t>
            </w:r>
          </w:p>
          <w:p w14:paraId="30FAC858" w14:textId="445FE5FB" w:rsidR="00F642AF" w:rsidRPr="00F90DFA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F90DFA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Bladselleri</w:t>
            </w:r>
            <w:r w:rsidR="00D152EF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F90DFA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stjälkselleri</w:t>
            </w:r>
            <w:r w:rsidR="00D152EF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1FE4A8AB" w14:textId="13C5EAF2" w:rsidR="00F642AF" w:rsidRPr="0026178B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152EF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Paprik</w:t>
            </w:r>
            <w:r w:rsidR="00A615F6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</w:t>
            </w:r>
          </w:p>
          <w:p w14:paraId="222773A7" w14:textId="5BEB9CCA" w:rsidR="00F642AF" w:rsidRPr="00F90DFA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41CFE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Spenat</w:t>
            </w:r>
            <w:r w:rsidR="00D152EF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F90DFA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Nyseeländsk spenat</w:t>
            </w:r>
            <w:r w:rsidR="00D152EF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, t</w:t>
            </w:r>
            <w:r w:rsidR="00F90DFA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rädgårdsmålla m</w:t>
            </w:r>
            <w:r w:rsid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m</w:t>
            </w:r>
            <w:r w:rsidR="00D152EF" w:rsidRPr="00F90DFA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.)</w:t>
            </w:r>
          </w:p>
          <w:p w14:paraId="5E8C84BD" w14:textId="575E7F6C" w:rsidR="00F642AF" w:rsidRPr="00FE7DE7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152EF"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Kur</w:t>
            </w:r>
            <w:r w:rsidR="00FE7DE7"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bits</w:t>
            </w:r>
          </w:p>
          <w:p w14:paraId="4FCD33E8" w14:textId="03142711" w:rsidR="00F642AF" w:rsidRPr="00FE7DE7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FE7DE7"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Zuccini</w:t>
            </w:r>
          </w:p>
          <w:p w14:paraId="0E4D1EAE" w14:textId="12B4B704" w:rsidR="00F642AF" w:rsidRPr="00FE7DE7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152EF"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</w:t>
            </w:r>
            <w:r w:rsidR="00FE7DE7"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alladsfenkål</w:t>
            </w:r>
          </w:p>
          <w:p w14:paraId="3F9EB30E" w14:textId="54B8BB8F" w:rsidR="00F642AF" w:rsidRPr="00FE7DE7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152EF"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Ra</w:t>
            </w:r>
            <w:r w:rsidR="00A615F6"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barber</w:t>
            </w:r>
          </w:p>
          <w:p w14:paraId="4648029E" w14:textId="69EA2D1A" w:rsidR="00F642AF" w:rsidRPr="00FE7DE7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2"/>
                <w:szCs w:val="2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FE7DE7"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J</w:t>
            </w:r>
            <w:r w:rsid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ordärtskocka</w:t>
            </w:r>
          </w:p>
          <w:p w14:paraId="53993BC4" w14:textId="7AA818F2" w:rsidR="00F642AF" w:rsidRPr="00FE7DE7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152EF"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V</w:t>
            </w:r>
            <w:r w:rsidR="00641CFE" w:rsidRPr="00FE7DE7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indruvor</w:t>
            </w:r>
          </w:p>
          <w:p w14:paraId="3896BC46" w14:textId="1DEFA7BF" w:rsidR="00F642AF" w:rsidRPr="0026178B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E5931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Melon (</w:t>
            </w:r>
            <w:r w:rsidR="00FE7DE7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också vattenmelon</w:t>
            </w:r>
            <w:r w:rsidR="008E5931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09C19CC1" w14:textId="1233D3F9" w:rsidR="00F642AF" w:rsidRPr="0026178B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15F6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Äppel</w:t>
            </w:r>
          </w:p>
          <w:p w14:paraId="63A74AFD" w14:textId="32BAF9F3" w:rsidR="00F642AF" w:rsidRPr="0026178B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E5931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Pä</w:t>
            </w:r>
            <w:r w:rsidR="00A615F6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ron</w:t>
            </w:r>
            <w:r w:rsidR="008E5931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FE7DE7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och kvitte</w:t>
            </w:r>
            <w:r w:rsidR="008E5931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23F4B290" w14:textId="6A22BB2B" w:rsidR="00F642AF" w:rsidRPr="0026178B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E5931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K</w:t>
            </w:r>
            <w:r w:rsidR="00A615F6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örsbär</w:t>
            </w:r>
          </w:p>
          <w:p w14:paraId="517353EF" w14:textId="7545A2EA" w:rsidR="00FE7DE7" w:rsidRPr="0026178B" w:rsidRDefault="00FE7DE7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Havtornsbär</w:t>
            </w:r>
          </w:p>
          <w:p w14:paraId="1B012EF1" w14:textId="31C6A1B9" w:rsidR="008E5931" w:rsidRPr="0026178B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15F6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Plommon</w:t>
            </w:r>
            <w:r w:rsidR="008E5931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FE7DE7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och slånbär</w:t>
            </w:r>
            <w:r w:rsidR="008E5931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42922BED" w14:textId="0ADCFF0D" w:rsidR="00F642AF" w:rsidRPr="0026178B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15F6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Jordgubbar</w:t>
            </w:r>
          </w:p>
          <w:p w14:paraId="7CAC0B05" w14:textId="0735E433" w:rsidR="00F642AF" w:rsidRPr="0026178B" w:rsidRDefault="00F642AF" w:rsidP="00F642AF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15F6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Hallon</w:t>
            </w:r>
            <w:r w:rsidR="00AC2AE4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641CFE" w:rsidRPr="0026178B">
              <w:rPr>
                <w:rFonts w:cs="Arial"/>
                <w:sz w:val="16"/>
                <w:lang w:val="sv-SE"/>
              </w:rPr>
              <w:t>björnbär, mm</w:t>
            </w:r>
            <w:r w:rsidR="00AC2AE4" w:rsidRPr="0026178B">
              <w:rPr>
                <w:rFonts w:cs="Arial"/>
                <w:sz w:val="16"/>
                <w:lang w:val="sv-SE"/>
              </w:rPr>
              <w:t>.)</w:t>
            </w:r>
          </w:p>
          <w:p w14:paraId="39803299" w14:textId="56C8C891" w:rsidR="00641CFE" w:rsidRPr="0026178B" w:rsidRDefault="00641CFE" w:rsidP="00F642AF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Buskblåbär</w:t>
            </w:r>
          </w:p>
          <w:p w14:paraId="32F8CD87" w14:textId="5D58F151" w:rsidR="00F133E3" w:rsidRPr="00641CFE" w:rsidRDefault="00AC2AE4" w:rsidP="00AC2AE4">
            <w:pPr>
              <w:rPr>
                <w:rFonts w:ascii="Arial" w:hAnsi="Arial" w:cs="Arial"/>
                <w:sz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C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641CF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15F6" w:rsidRPr="00641CFE">
              <w:rPr>
                <w:rFonts w:ascii="Arial" w:hAnsi="Arial" w:cs="Arial"/>
                <w:sz w:val="16"/>
                <w:lang w:val="sv-SE"/>
              </w:rPr>
              <w:t>Färsk</w:t>
            </w:r>
            <w:r w:rsidRPr="00641CFE">
              <w:rPr>
                <w:rFonts w:ascii="Arial" w:hAnsi="Arial" w:cs="Arial"/>
                <w:sz w:val="16"/>
                <w:lang w:val="sv-SE"/>
              </w:rPr>
              <w:t xml:space="preserve"> timjam, basilika, sitr</w:t>
            </w:r>
            <w:r w:rsidR="00FE7DE7">
              <w:rPr>
                <w:rFonts w:ascii="Arial" w:hAnsi="Arial" w:cs="Arial"/>
                <w:sz w:val="16"/>
                <w:lang w:val="sv-SE"/>
              </w:rPr>
              <w:t>onmeliss</w:t>
            </w:r>
            <w:r w:rsidRPr="00641CFE">
              <w:rPr>
                <w:rFonts w:ascii="Arial" w:hAnsi="Arial" w:cs="Arial"/>
                <w:sz w:val="16"/>
                <w:lang w:val="sv-SE"/>
              </w:rPr>
              <w:t>, m</w:t>
            </w:r>
            <w:r w:rsidR="00FE7DE7">
              <w:rPr>
                <w:rFonts w:ascii="Arial" w:hAnsi="Arial" w:cs="Arial"/>
                <w:sz w:val="16"/>
                <w:lang w:val="sv-SE"/>
              </w:rPr>
              <w:t>ynta</w:t>
            </w:r>
            <w:r w:rsidRPr="00641CFE">
              <w:rPr>
                <w:rFonts w:ascii="Arial" w:hAnsi="Arial" w:cs="Arial"/>
                <w:sz w:val="16"/>
                <w:lang w:val="sv-SE"/>
              </w:rPr>
              <w:t>, m</w:t>
            </w:r>
            <w:r w:rsidR="00FE7DE7">
              <w:rPr>
                <w:rFonts w:ascii="Arial" w:hAnsi="Arial" w:cs="Arial"/>
                <w:sz w:val="16"/>
                <w:lang w:val="sv-SE"/>
              </w:rPr>
              <w:t>eiram</w:t>
            </w:r>
            <w:r w:rsidRPr="00641CFE">
              <w:rPr>
                <w:rFonts w:ascii="Arial" w:hAnsi="Arial" w:cs="Arial"/>
                <w:sz w:val="16"/>
                <w:lang w:val="sv-SE"/>
              </w:rPr>
              <w:t xml:space="preserve"> (</w:t>
            </w:r>
            <w:r w:rsidRPr="00641CFE">
              <w:rPr>
                <w:rFonts w:ascii="Arial" w:hAnsi="Arial" w:cs="Arial"/>
                <w:i/>
                <w:sz w:val="16"/>
                <w:lang w:val="sv-SE"/>
              </w:rPr>
              <w:t>Origanum vulgare</w:t>
            </w:r>
            <w:r w:rsidRPr="00641CFE">
              <w:rPr>
                <w:rFonts w:ascii="Arial" w:hAnsi="Arial" w:cs="Arial"/>
                <w:sz w:val="16"/>
                <w:lang w:val="sv-SE"/>
              </w:rPr>
              <w:t xml:space="preserve">), </w:t>
            </w:r>
            <w:proofErr w:type="gramStart"/>
            <w:r w:rsidRPr="00641CFE">
              <w:rPr>
                <w:rFonts w:ascii="Arial" w:hAnsi="Arial" w:cs="Arial"/>
                <w:sz w:val="16"/>
                <w:lang w:val="sv-SE"/>
              </w:rPr>
              <w:t>rosmari</w:t>
            </w:r>
            <w:r w:rsidR="00A615F6" w:rsidRPr="00641CFE">
              <w:rPr>
                <w:rFonts w:ascii="Arial" w:hAnsi="Arial" w:cs="Arial"/>
                <w:sz w:val="16"/>
                <w:lang w:val="sv-SE"/>
              </w:rPr>
              <w:t>n</w:t>
            </w:r>
            <w:r w:rsidRPr="00641CFE">
              <w:rPr>
                <w:rFonts w:ascii="Arial" w:hAnsi="Arial" w:cs="Arial"/>
                <w:sz w:val="16"/>
                <w:lang w:val="sv-SE"/>
              </w:rPr>
              <w:t xml:space="preserve"> salvia</w:t>
            </w:r>
            <w:proofErr w:type="gramEnd"/>
            <w:r w:rsidRPr="00641CFE">
              <w:rPr>
                <w:rFonts w:ascii="Arial" w:hAnsi="Arial" w:cs="Arial"/>
                <w:sz w:val="16"/>
                <w:lang w:val="sv-SE"/>
              </w:rPr>
              <w:t xml:space="preserve">, </w:t>
            </w:r>
            <w:r w:rsidR="00A615F6" w:rsidRPr="00641CFE">
              <w:rPr>
                <w:rFonts w:ascii="Arial" w:hAnsi="Arial" w:cs="Arial"/>
                <w:sz w:val="16"/>
                <w:lang w:val="sv-SE"/>
              </w:rPr>
              <w:t>dill</w:t>
            </w:r>
            <w:r w:rsidRPr="00641CFE">
              <w:rPr>
                <w:rFonts w:ascii="Arial" w:hAnsi="Arial" w:cs="Arial"/>
                <w:sz w:val="16"/>
                <w:lang w:val="sv-SE"/>
              </w:rPr>
              <w:t xml:space="preserve">, persilja </w:t>
            </w:r>
            <w:r w:rsidR="00A615F6" w:rsidRPr="00641CFE">
              <w:rPr>
                <w:rFonts w:ascii="Arial" w:hAnsi="Arial" w:cs="Arial"/>
                <w:sz w:val="16"/>
                <w:lang w:val="sv-SE"/>
              </w:rPr>
              <w:t>övriga örter</w:t>
            </w:r>
          </w:p>
          <w:p w14:paraId="2B5F130A" w14:textId="7CB0F1D5" w:rsidR="00F133E3" w:rsidRDefault="00F133E3" w:rsidP="00AC2AE4">
            <w:pPr>
              <w:rPr>
                <w:rFonts w:ascii="Arial" w:hAnsi="Arial" w:cs="Arial"/>
                <w:sz w:val="16"/>
              </w:rPr>
            </w:pPr>
            <w:r w:rsidRPr="00F133E3">
              <w:rPr>
                <w:rFonts w:ascii="Arial" w:hAnsi="Arial" w:cs="Arial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3E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</w:rPr>
            </w:r>
            <w:r w:rsidR="00947308">
              <w:rPr>
                <w:rFonts w:ascii="Arial" w:hAnsi="Arial" w:cs="Arial"/>
                <w:sz w:val="16"/>
              </w:rPr>
              <w:fldChar w:fldCharType="separate"/>
            </w:r>
            <w:r w:rsidRPr="00F133E3">
              <w:rPr>
                <w:rFonts w:ascii="Arial" w:hAnsi="Arial" w:cs="Arial"/>
                <w:sz w:val="16"/>
              </w:rPr>
              <w:fldChar w:fldCharType="end"/>
            </w:r>
            <w:r w:rsidRPr="00F133E3">
              <w:rPr>
                <w:rFonts w:ascii="Arial" w:hAnsi="Arial" w:cs="Arial"/>
                <w:sz w:val="16"/>
              </w:rPr>
              <w:t xml:space="preserve"> </w:t>
            </w:r>
            <w:r w:rsidR="00A615F6">
              <w:rPr>
                <w:rFonts w:ascii="Arial" w:hAnsi="Arial" w:cs="Arial"/>
                <w:sz w:val="16"/>
              </w:rPr>
              <w:t>Annat, vad</w:t>
            </w:r>
            <w:r w:rsidRPr="00F133E3">
              <w:rPr>
                <w:rFonts w:ascii="Arial" w:hAnsi="Arial" w:cs="Arial"/>
                <w:sz w:val="16"/>
              </w:rPr>
              <w:t xml:space="preserve">  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F133E3">
              <w:rPr>
                <w:rFonts w:ascii="Arial" w:hAnsi="Arial" w:cs="Arial"/>
                <w:sz w:val="16"/>
              </w:rPr>
              <w:t xml:space="preserve">          </w:t>
            </w:r>
          </w:p>
          <w:p w14:paraId="1A7F4DB5" w14:textId="6C3C240A" w:rsidR="00841DB4" w:rsidRPr="00841DB4" w:rsidRDefault="00841DB4" w:rsidP="00841DB4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1DB4" w:rsidRPr="00841DB4" w14:paraId="74D7EE3C" w14:textId="77777777" w:rsidTr="00841DB4">
        <w:trPr>
          <w:trHeight w:val="16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C633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7A5C5" w14:textId="04E34282" w:rsidR="00F707A9" w:rsidRPr="00521232" w:rsidRDefault="00841DB4" w:rsidP="00CF201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232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521232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0757F3" w:rsidRPr="00521232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Trädgårdsodling</w:t>
            </w:r>
            <w:r w:rsidR="007937E4" w:rsidRPr="00521232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0757F3" w:rsidRPr="00521232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växthus</w:t>
            </w:r>
          </w:p>
          <w:p w14:paraId="050CB2AC" w14:textId="79776FB5" w:rsidR="00521232" w:rsidRPr="00521232" w:rsidRDefault="00521232" w:rsidP="00CF201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521232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Odling av 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rimärprodukter i växthus, säsonghus, tunnel eller i ett utrymme som är täkt samt skördearbete. </w:t>
            </w:r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Som primärproduktion avses även överlåtelse och försäljning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i liten skala </w:t>
            </w:r>
            <w:r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av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primärprodukter med låg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livsmedelssäkerhetsrisk.direkt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till konsumenten</w:t>
            </w:r>
            <w:r w:rsidR="004E7C6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.</w:t>
            </w:r>
          </w:p>
          <w:p w14:paraId="6943D90E" w14:textId="0A762495" w:rsidR="00841DB4" w:rsidRPr="00521232" w:rsidRDefault="00841DB4" w:rsidP="0052123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AD243" w14:textId="3C33555D" w:rsidR="00841DB4" w:rsidRPr="000F787A" w:rsidRDefault="000F787A" w:rsidP="00CF201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0F787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Produktionsmängd i kilon</w:t>
            </w:r>
            <w:r w:rsidR="00841DB4" w:rsidRPr="000F787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841DB4" w:rsidRPr="000F787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841DB4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841DB4" w:rsidRPr="000F787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kg/v</w:t>
            </w:r>
          </w:p>
          <w:p w14:paraId="26DFFBAB" w14:textId="050A685E" w:rsidR="00EE3FCC" w:rsidRPr="000F787A" w:rsidRDefault="000F787A" w:rsidP="00CF201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0F787A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V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äxtslag</w:t>
            </w:r>
          </w:p>
          <w:p w14:paraId="269AF6F0" w14:textId="53351B5F" w:rsidR="00EE3FCC" w:rsidRPr="0026178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Toma</w:t>
            </w:r>
            <w:r w:rsidR="006426EF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t</w:t>
            </w:r>
          </w:p>
          <w:p w14:paraId="22002F07" w14:textId="6ED911BA" w:rsidR="00EE3FCC" w:rsidRPr="00CB5000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426EF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Lök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gul</w:t>
            </w:r>
            <w:proofErr w:type="gramStart"/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-,s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chalotten</w:t>
            </w:r>
            <w:proofErr w:type="gramEnd"/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-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och vitlök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samt övriga som hör till släkten 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Allium)</w:t>
            </w:r>
          </w:p>
          <w:p w14:paraId="7C18F136" w14:textId="604EDEA1" w:rsidR="00EE3FCC" w:rsidRPr="00CB5000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426EF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Vårlök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tidig lök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gr</w:t>
            </w:r>
            <w:r w:rsid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äslök</w:t>
            </w:r>
          </w:p>
          <w:p w14:paraId="63EAA45E" w14:textId="77777777" w:rsidR="00EE3FCC" w:rsidRPr="00CB5000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Purjo</w:t>
            </w:r>
          </w:p>
          <w:p w14:paraId="3BB09ED0" w14:textId="20A51485" w:rsidR="00EE3FCC" w:rsidRPr="0026178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Keräkaalit (</w:t>
            </w:r>
            <w:r w:rsidR="00CB5000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vit</w:t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-, </w:t>
            </w:r>
            <w:r w:rsidR="00CB5000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röd</w:t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- ja sav</w:t>
            </w:r>
            <w:r w:rsidR="00CB5000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oykål</w:t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01C9644A" w14:textId="6686D29A" w:rsidR="00EE3FCC" w:rsidRPr="0026178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426EF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Blomkål</w:t>
            </w:r>
          </w:p>
          <w:p w14:paraId="26190C61" w14:textId="17B4E5CB" w:rsidR="00EE3FCC" w:rsidRPr="0026178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B5000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Broccoli</w:t>
            </w:r>
          </w:p>
          <w:p w14:paraId="29FCA023" w14:textId="01284021" w:rsidR="00EE3FCC" w:rsidRPr="00CB5000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0F787A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Övriga kålsorter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0F787A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bl.a. </w:t>
            </w:r>
            <w:proofErr w:type="gramStart"/>
            <w:r w:rsidR="000F787A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kinakål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k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ålrabbi</w:t>
            </w:r>
            <w:proofErr w:type="gramEnd"/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bladkål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brysselkål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</w:t>
            </w:r>
            <w:r w:rsid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ch liknande kålsorter</w:t>
            </w:r>
          </w:p>
          <w:p w14:paraId="79C69DDE" w14:textId="09EE89AB" w:rsidR="00EE3FCC" w:rsidRPr="00CB5000" w:rsidRDefault="00EE3FCC" w:rsidP="00F5165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Brassica-s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läkte och liknande ä</w:t>
            </w:r>
            <w:r w:rsid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tbara sorter</w:t>
            </w:r>
          </w:p>
          <w:p w14:paraId="2DD89C41" w14:textId="15FBDEDB" w:rsidR="00EE3FCC" w:rsidRPr="00CB5000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Sal</w:t>
            </w:r>
            <w:r w:rsidR="006426EF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lader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Pr="00CB5000">
              <w:rPr>
                <w:rFonts w:cs="Arial"/>
                <w:i/>
                <w:color w:val="000000" w:themeColor="text1"/>
                <w:sz w:val="16"/>
                <w:szCs w:val="16"/>
                <w:lang w:val="sv-SE"/>
              </w:rPr>
              <w:t>Lactuca sativa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 (</w:t>
            </w:r>
            <w:r w:rsidR="00CB5000"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huvudsallad och l</w:t>
            </w:r>
            <w:r w:rsid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iknande</w:t>
            </w:r>
            <w:r w:rsidRPr="00CB5000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) </w:t>
            </w:r>
          </w:p>
          <w:p w14:paraId="69EF4639" w14:textId="07C209C5" w:rsidR="00EE3FCC" w:rsidRPr="009F523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426EF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Morötter</w:t>
            </w:r>
          </w:p>
          <w:p w14:paraId="1B65E608" w14:textId="15B32338" w:rsidR="00EE3FCC" w:rsidRPr="009F523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2"/>
                <w:szCs w:val="2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0F787A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Tidig morot</w:t>
            </w:r>
          </w:p>
          <w:p w14:paraId="2F3674E8" w14:textId="27C6A973" w:rsidR="00EE3FCC" w:rsidRPr="009F523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0F787A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Rovor</w:t>
            </w:r>
          </w:p>
          <w:p w14:paraId="572FC45E" w14:textId="3C3C659F" w:rsidR="00EE3FCC" w:rsidRPr="009F523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426EF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Rödbetor</w:t>
            </w:r>
          </w:p>
          <w:p w14:paraId="5E8D2D0D" w14:textId="6889CB8C" w:rsidR="00EE3FCC" w:rsidRPr="0026178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B5000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Rotselleri</w:t>
            </w:r>
          </w:p>
          <w:p w14:paraId="690642EE" w14:textId="4E874B15" w:rsidR="00EE3FCC" w:rsidRPr="009C399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Ret</w:t>
            </w:r>
            <w:r w:rsidR="000F787A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disor</w:t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ja r</w:t>
            </w:r>
            <w:r w:rsidR="00CB5000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ättika</w:t>
            </w:r>
          </w:p>
          <w:p w14:paraId="3042A44A" w14:textId="7241DC44" w:rsidR="00EE3FCC" w:rsidRPr="009C399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B5000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Kålrot</w:t>
            </w:r>
          </w:p>
          <w:p w14:paraId="07A58014" w14:textId="36CF829F" w:rsidR="00EE3FCC" w:rsidRPr="009C399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B5000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Övriga rotfrukter</w:t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(mm. palsternakka, p</w:t>
            </w:r>
            <w:r w:rsidR="009C3995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epparrot</w:t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9C3995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svartrot</w:t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9C3995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rotpersilja</w:t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732F46E5" w14:textId="7F4EEAD9" w:rsidR="00EE3FCC" w:rsidRPr="009C399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C3995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Gurkor</w:t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9C3995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gurka och frilandsgu</w:t>
            </w:r>
            <w:r w:rsid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rka</w:t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77BFB1E7" w14:textId="0296842F" w:rsidR="00EE3FCC" w:rsidRPr="0026178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426EF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Ärter</w:t>
            </w:r>
          </w:p>
          <w:p w14:paraId="1018EEB8" w14:textId="0EF4DE03" w:rsidR="00EE3FCC" w:rsidRPr="0026178B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426EF" w:rsidRPr="0026178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Bönor</w:t>
            </w:r>
          </w:p>
          <w:p w14:paraId="278ACFCD" w14:textId="39158321" w:rsidR="00EE3FCC" w:rsidRPr="009C399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C3995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Övriga baljväxter</w:t>
            </w:r>
          </w:p>
          <w:p w14:paraId="1352C5D7" w14:textId="2B4397E0" w:rsidR="00EE3FCC" w:rsidRPr="009C399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C3995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Sparris</w:t>
            </w:r>
          </w:p>
          <w:p w14:paraId="697C7ED4" w14:textId="4FEB8EF3" w:rsidR="00EE3FCC" w:rsidRPr="009C399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0F787A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Äggplanta</w:t>
            </w:r>
          </w:p>
          <w:p w14:paraId="681A6DEB" w14:textId="62139B04" w:rsidR="00EE3FCC" w:rsidRPr="009C399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C3995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Bladselleri</w:t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9C3995"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stjälkselleri</w:t>
            </w:r>
            <w:r w:rsidRPr="009C399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58F7C795" w14:textId="3B902EED" w:rsidR="00EE3FCC" w:rsidRPr="00321E3E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Papri</w:t>
            </w:r>
            <w:r w:rsidR="006426EF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ka</w:t>
            </w:r>
          </w:p>
          <w:p w14:paraId="34B07898" w14:textId="3F000574" w:rsidR="00EE3FCC" w:rsidRPr="00836FE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6426EF"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Spenat</w:t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9C3995"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Nyseeländsk spenat</w:t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, tarhamaltsa ym.)</w:t>
            </w:r>
          </w:p>
          <w:p w14:paraId="710F3469" w14:textId="57D5857B" w:rsidR="00EE3FCC" w:rsidRPr="00836FE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Kur</w:t>
            </w:r>
            <w:r w:rsidR="00836FE5"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bits</w:t>
            </w:r>
          </w:p>
          <w:p w14:paraId="6F5A8E23" w14:textId="7D7EA5B0" w:rsidR="00EE3FCC" w:rsidRPr="00836FE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36FE5"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Zuccini</w:t>
            </w:r>
          </w:p>
          <w:p w14:paraId="000BC76F" w14:textId="4A5D0103" w:rsidR="00EE3FCC" w:rsidRPr="00836FE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Sal</w:t>
            </w:r>
            <w:r w:rsidR="00836FE5"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ladsfenkål</w:t>
            </w:r>
          </w:p>
          <w:p w14:paraId="5EEEA465" w14:textId="03797953" w:rsidR="00EE3FCC" w:rsidRPr="00836FE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R</w:t>
            </w:r>
            <w:r w:rsidR="00BA3E95"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abarber</w:t>
            </w:r>
          </w:p>
          <w:p w14:paraId="0425A3F1" w14:textId="4F1CF8D0" w:rsidR="00EE3FCC" w:rsidRPr="00836FE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2"/>
                <w:szCs w:val="2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36FE5"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J</w:t>
            </w:r>
            <w:r w:rsid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ordärtskocka</w:t>
            </w:r>
          </w:p>
          <w:p w14:paraId="330F0F39" w14:textId="36BF0784" w:rsidR="00EE3FCC" w:rsidRPr="00836FE5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Vi</w:t>
            </w:r>
            <w:r w:rsidR="00BA3E95"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ndruvor</w:t>
            </w:r>
          </w:p>
          <w:p w14:paraId="63C7B9CC" w14:textId="6E6DCA24" w:rsidR="00EE3FCC" w:rsidRPr="00321E3E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Melon (</w:t>
            </w:r>
            <w:r w:rsidR="00836FE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också vattenmelon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002FBAE1" w14:textId="6EE0BF0B" w:rsidR="00EE3FCC" w:rsidRPr="00321E3E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BA3E9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Äppel</w:t>
            </w:r>
          </w:p>
          <w:p w14:paraId="4220EF34" w14:textId="11FAB492" w:rsidR="00EE3FCC" w:rsidRPr="00321E3E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Pä</w:t>
            </w:r>
            <w:r w:rsidR="00BA3E9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ron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(ja kvi</w:t>
            </w:r>
            <w:r w:rsidR="00836FE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tten)</w:t>
            </w:r>
          </w:p>
          <w:p w14:paraId="048570D7" w14:textId="1A4A2F09" w:rsidR="00EE3FCC" w:rsidRPr="00321E3E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K</w:t>
            </w:r>
            <w:r w:rsidR="00836FE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örsbär</w:t>
            </w:r>
          </w:p>
          <w:p w14:paraId="2AFB3F25" w14:textId="688BA2DC" w:rsidR="00836FE5" w:rsidRPr="00321E3E" w:rsidRDefault="00836FE5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Havstornsbär</w:t>
            </w:r>
          </w:p>
          <w:p w14:paraId="0E46ACE5" w14:textId="21C41DE2" w:rsidR="00EE3FCC" w:rsidRPr="00321E3E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BA3E9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Plommon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(ja </w:t>
            </w:r>
            <w:r w:rsidR="00836FE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slånbär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  <w:p w14:paraId="486376ED" w14:textId="7E21BDA4" w:rsidR="00EE3FCC" w:rsidRPr="00321E3E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BA3E9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Jordgubbar</w:t>
            </w:r>
          </w:p>
          <w:p w14:paraId="2AD6429B" w14:textId="39103CC3" w:rsidR="00EE3FCC" w:rsidRPr="00321E3E" w:rsidRDefault="00EE3FCC" w:rsidP="00EE3FCC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BA3E9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Hallon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BA3E95" w:rsidRPr="00321E3E">
              <w:rPr>
                <w:rFonts w:cs="Arial"/>
                <w:sz w:val="16"/>
                <w:lang w:val="sv-SE"/>
              </w:rPr>
              <w:t>björnbär, mm</w:t>
            </w:r>
            <w:r w:rsidRPr="00321E3E">
              <w:rPr>
                <w:rFonts w:cs="Arial"/>
                <w:sz w:val="16"/>
                <w:lang w:val="sv-SE"/>
              </w:rPr>
              <w:t>.)</w:t>
            </w:r>
          </w:p>
          <w:p w14:paraId="7039C5DE" w14:textId="683AF38F" w:rsidR="000F787A" w:rsidRPr="00321E3E" w:rsidRDefault="00BA3E95" w:rsidP="00EE3FCC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B</w:t>
            </w:r>
            <w:r w:rsidR="009F523B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uskb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låbär</w:t>
            </w:r>
          </w:p>
          <w:p w14:paraId="37AD33A6" w14:textId="405268D4" w:rsidR="00EE3FCC" w:rsidRPr="00836FE5" w:rsidRDefault="00EE3FCC" w:rsidP="00EE3FCC">
            <w:pPr>
              <w:rPr>
                <w:rFonts w:ascii="Arial" w:hAnsi="Arial" w:cs="Arial"/>
                <w:sz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36F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5416A" w:rsidRPr="00836FE5">
              <w:rPr>
                <w:rFonts w:ascii="Arial" w:hAnsi="Arial" w:cs="Arial"/>
                <w:sz w:val="16"/>
                <w:lang w:val="sv-SE"/>
              </w:rPr>
              <w:t>Färsk timjam,</w:t>
            </w:r>
            <w:r w:rsidRPr="00836FE5">
              <w:rPr>
                <w:rFonts w:ascii="Arial" w:hAnsi="Arial" w:cs="Arial"/>
                <w:sz w:val="16"/>
                <w:lang w:val="sv-SE"/>
              </w:rPr>
              <w:t xml:space="preserve"> basilika, sitr</w:t>
            </w:r>
            <w:r w:rsidR="00A5416A" w:rsidRPr="00836FE5">
              <w:rPr>
                <w:rFonts w:ascii="Arial" w:hAnsi="Arial" w:cs="Arial"/>
                <w:sz w:val="16"/>
                <w:lang w:val="sv-SE"/>
              </w:rPr>
              <w:t>o</w:t>
            </w:r>
            <w:r w:rsidRPr="00836FE5">
              <w:rPr>
                <w:rFonts w:ascii="Arial" w:hAnsi="Arial" w:cs="Arial"/>
                <w:sz w:val="16"/>
                <w:lang w:val="sv-SE"/>
              </w:rPr>
              <w:t>nmeliss, m</w:t>
            </w:r>
            <w:r w:rsidR="00836FE5" w:rsidRPr="00836FE5">
              <w:rPr>
                <w:rFonts w:ascii="Arial" w:hAnsi="Arial" w:cs="Arial"/>
                <w:sz w:val="16"/>
                <w:lang w:val="sv-SE"/>
              </w:rPr>
              <w:t>ynt</w:t>
            </w:r>
            <w:r w:rsidR="00836FE5">
              <w:rPr>
                <w:rFonts w:ascii="Arial" w:hAnsi="Arial" w:cs="Arial"/>
                <w:sz w:val="16"/>
                <w:lang w:val="sv-SE"/>
              </w:rPr>
              <w:t>a</w:t>
            </w:r>
            <w:r w:rsidRPr="00836FE5">
              <w:rPr>
                <w:rFonts w:ascii="Arial" w:hAnsi="Arial" w:cs="Arial"/>
                <w:sz w:val="16"/>
                <w:lang w:val="sv-SE"/>
              </w:rPr>
              <w:t xml:space="preserve">, </w:t>
            </w:r>
            <w:proofErr w:type="gramStart"/>
            <w:r w:rsidRPr="00836FE5">
              <w:rPr>
                <w:rFonts w:ascii="Arial" w:hAnsi="Arial" w:cs="Arial"/>
                <w:sz w:val="16"/>
                <w:lang w:val="sv-SE"/>
              </w:rPr>
              <w:t>m</w:t>
            </w:r>
            <w:r w:rsidR="00836FE5">
              <w:rPr>
                <w:rFonts w:ascii="Arial" w:hAnsi="Arial" w:cs="Arial"/>
                <w:sz w:val="16"/>
                <w:lang w:val="sv-SE"/>
              </w:rPr>
              <w:t>eiram</w:t>
            </w:r>
            <w:r w:rsidRPr="00836FE5">
              <w:rPr>
                <w:rFonts w:ascii="Arial" w:hAnsi="Arial" w:cs="Arial"/>
                <w:sz w:val="16"/>
                <w:lang w:val="sv-SE"/>
              </w:rPr>
              <w:t>(</w:t>
            </w:r>
            <w:proofErr w:type="gramEnd"/>
            <w:r w:rsidRPr="00836FE5">
              <w:rPr>
                <w:rFonts w:ascii="Arial" w:hAnsi="Arial" w:cs="Arial"/>
                <w:i/>
                <w:sz w:val="16"/>
                <w:lang w:val="sv-SE"/>
              </w:rPr>
              <w:t>Origanum</w:t>
            </w:r>
            <w:r w:rsidRPr="00836FE5">
              <w:rPr>
                <w:rFonts w:ascii="Arial" w:hAnsi="Arial" w:cs="Arial"/>
                <w:sz w:val="16"/>
                <w:lang w:val="sv-SE"/>
              </w:rPr>
              <w:t xml:space="preserve"> </w:t>
            </w:r>
            <w:r w:rsidRPr="00836FE5">
              <w:rPr>
                <w:rFonts w:ascii="Arial" w:hAnsi="Arial" w:cs="Arial"/>
                <w:i/>
                <w:sz w:val="16"/>
                <w:lang w:val="sv-SE"/>
              </w:rPr>
              <w:t>vulgare</w:t>
            </w:r>
            <w:r w:rsidRPr="00836FE5">
              <w:rPr>
                <w:rFonts w:ascii="Arial" w:hAnsi="Arial" w:cs="Arial"/>
                <w:sz w:val="16"/>
                <w:lang w:val="sv-SE"/>
              </w:rPr>
              <w:t>), rosmari</w:t>
            </w:r>
            <w:r w:rsidR="00836FE5">
              <w:rPr>
                <w:rFonts w:ascii="Arial" w:hAnsi="Arial" w:cs="Arial"/>
                <w:sz w:val="16"/>
                <w:lang w:val="sv-SE"/>
              </w:rPr>
              <w:t>n</w:t>
            </w:r>
            <w:r w:rsidRPr="00836FE5">
              <w:rPr>
                <w:rFonts w:ascii="Arial" w:hAnsi="Arial" w:cs="Arial"/>
                <w:sz w:val="16"/>
                <w:lang w:val="sv-SE"/>
              </w:rPr>
              <w:t xml:space="preserve"> salvia, </w:t>
            </w:r>
            <w:r w:rsidR="00A5416A" w:rsidRPr="00836FE5">
              <w:rPr>
                <w:rFonts w:ascii="Arial" w:hAnsi="Arial" w:cs="Arial"/>
                <w:sz w:val="16"/>
                <w:lang w:val="sv-SE"/>
              </w:rPr>
              <w:t>dill</w:t>
            </w:r>
            <w:r w:rsidRPr="00836FE5">
              <w:rPr>
                <w:rFonts w:ascii="Arial" w:hAnsi="Arial" w:cs="Arial"/>
                <w:sz w:val="16"/>
                <w:lang w:val="sv-SE"/>
              </w:rPr>
              <w:t xml:space="preserve">, persilja </w:t>
            </w:r>
            <w:r w:rsidR="00A5416A" w:rsidRPr="00836FE5">
              <w:rPr>
                <w:rFonts w:ascii="Arial" w:hAnsi="Arial" w:cs="Arial"/>
                <w:sz w:val="16"/>
                <w:lang w:val="sv-SE"/>
              </w:rPr>
              <w:t>övriga örter</w:t>
            </w:r>
          </w:p>
          <w:p w14:paraId="07F69C1A" w14:textId="52CC4FF3" w:rsidR="00F133E3" w:rsidRDefault="00F133E3" w:rsidP="00EE3FCC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BA3E95">
              <w:rPr>
                <w:rFonts w:ascii="Arial" w:hAnsi="Arial" w:cs="Arial"/>
                <w:color w:val="000000" w:themeColor="text1"/>
                <w:sz w:val="16"/>
                <w:szCs w:val="16"/>
              </w:rPr>
              <w:t>Annat</w:t>
            </w:r>
            <w:r w:rsidRPr="009F19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BA3E95">
              <w:rPr>
                <w:rFonts w:ascii="Arial" w:hAnsi="Arial" w:cs="Arial"/>
                <w:color w:val="000000" w:themeColor="text1"/>
                <w:sz w:val="16"/>
                <w:szCs w:val="16"/>
              </w:rPr>
              <w:t>vad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        </w:t>
            </w:r>
          </w:p>
          <w:p w14:paraId="7281B3B4" w14:textId="15EEAA1B" w:rsidR="00841DB4" w:rsidRPr="00841DB4" w:rsidRDefault="00841DB4" w:rsidP="00841D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41DB4" w:rsidRPr="00710A4C" w14:paraId="48368CF9" w14:textId="77777777" w:rsidTr="00CF2012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58BA" w14:textId="53A34A2E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430BC" w14:textId="12B68479" w:rsidR="00B84242" w:rsidRDefault="00841DB4" w:rsidP="00841DB4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</w:t>
            </w:r>
            <w:r w:rsidR="007F2CD1">
              <w:rPr>
                <w:rFonts w:ascii="Arial" w:hAnsi="Arial" w:cs="Arial"/>
                <w:color w:val="000000" w:themeColor="text1"/>
                <w:sz w:val="16"/>
                <w:szCs w:val="16"/>
              </w:rPr>
              <w:t>vampodlingsanläggning</w:t>
            </w:r>
          </w:p>
          <w:p w14:paraId="6BE7A4D2" w14:textId="2F5294D9" w:rsidR="00841DB4" w:rsidRPr="00841DB4" w:rsidRDefault="00841DB4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AD269B" w14:textId="7F8F102B" w:rsidR="00246396" w:rsidRPr="004E7C63" w:rsidRDefault="00135ECC" w:rsidP="00CF2012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135EC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Odling och skördande av primärprodukter. </w:t>
            </w:r>
            <w:r w:rsidRPr="004E7C6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Dessutom </w:t>
            </w:r>
            <w:r w:rsidR="004E7C6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avses</w:t>
            </w:r>
            <w:r w:rsidRPr="004E7C6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enligt livsmedelslagen </w:t>
            </w:r>
            <w:r w:rsidR="004E7C6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s</w:t>
            </w:r>
            <w:r w:rsidR="004E7C63"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om primärproduktion även överlåtelse och försäljning </w:t>
            </w:r>
            <w:r w:rsidR="004E7C6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i liten skala </w:t>
            </w:r>
            <w:r w:rsidR="004E7C63" w:rsidRPr="000757F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av</w:t>
            </w:r>
            <w:r w:rsidR="004E7C6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primärprodukter med låg </w:t>
            </w:r>
            <w:proofErr w:type="gramStart"/>
            <w:r w:rsidR="004E7C6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livsmedelssäkerhetsrisk.direkt</w:t>
            </w:r>
            <w:proofErr w:type="gramEnd"/>
            <w:r w:rsidR="004E7C6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till konsumenten</w:t>
            </w:r>
            <w:r w:rsidRPr="004E7C63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30AAF08B" w14:textId="023E94C2" w:rsidR="001D4883" w:rsidRPr="004E7C63" w:rsidRDefault="001D4883" w:rsidP="00CF2012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D394" w14:textId="062227F7" w:rsidR="00246396" w:rsidRPr="00321E3E" w:rsidRDefault="00135ECC" w:rsidP="00F51653">
            <w:pPr>
              <w:tabs>
                <w:tab w:val="left" w:pos="304"/>
              </w:tabs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Produktionsmängd </w:t>
            </w:r>
            <w:r w:rsidR="00246396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246396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46396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46396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246396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246396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246396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246396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246396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246396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246396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246396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kg</w:t>
            </w:r>
            <w:r w:rsidR="00BC36E7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     </w:t>
            </w:r>
          </w:p>
          <w:p w14:paraId="245BC9CA" w14:textId="6DA1F8F6" w:rsidR="001D4883" w:rsidRPr="00321E3E" w:rsidRDefault="001D4883" w:rsidP="00CF201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S</w:t>
            </w:r>
            <w:r w:rsidR="007F2CD1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vampsort</w:t>
            </w:r>
          </w:p>
          <w:p w14:paraId="57F09F2B" w14:textId="38298636" w:rsidR="001D4883" w:rsidRPr="00321E3E" w:rsidRDefault="001D4883" w:rsidP="001D488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F2CD1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Champinjoner</w:t>
            </w:r>
          </w:p>
          <w:p w14:paraId="45172ADC" w14:textId="7DED4053" w:rsidR="001D4883" w:rsidRPr="00321E3E" w:rsidRDefault="001D4883" w:rsidP="001D488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Ost</w:t>
            </w:r>
            <w:r w:rsidR="007F2CD1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ronskivling</w:t>
            </w:r>
          </w:p>
          <w:p w14:paraId="24D40587" w14:textId="37566F61" w:rsidR="001D4883" w:rsidRPr="00E5620B" w:rsidRDefault="001D4883" w:rsidP="001D488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Portobello</w:t>
            </w:r>
          </w:p>
          <w:p w14:paraId="74E4CA15" w14:textId="36EFA62C" w:rsidR="001D4883" w:rsidRPr="00E5620B" w:rsidRDefault="001D4883" w:rsidP="001D488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F2CD1"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Shiitake</w:t>
            </w:r>
          </w:p>
          <w:p w14:paraId="0527E6CA" w14:textId="77777777" w:rsidR="001D4883" w:rsidRPr="00E5620B" w:rsidRDefault="001D4883" w:rsidP="001D488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2"/>
                <w:szCs w:val="2"/>
                <w:lang w:val="sv-SE"/>
              </w:rPr>
            </w:pPr>
          </w:p>
          <w:p w14:paraId="38EBC6CE" w14:textId="6946F346" w:rsidR="00841DB4" w:rsidRPr="00E5620B" w:rsidRDefault="001D4883" w:rsidP="00F51653">
            <w:pPr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1D4883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620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1D4883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E5620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135ECC" w:rsidRPr="00E5620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Annat, vad</w:t>
            </w:r>
            <w:r w:rsidRPr="00E5620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41DB4" w:rsidRPr="00947308" w14:paraId="5E5EC806" w14:textId="77777777" w:rsidTr="00F51653">
        <w:trPr>
          <w:trHeight w:val="133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18E0" w14:textId="2D54FD71" w:rsidR="00841DB4" w:rsidRPr="00E5620B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0D8DD" w14:textId="16EB1AFC" w:rsidR="001C399E" w:rsidRDefault="00841DB4" w:rsidP="00841DB4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95E0C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Produktion av groddar</w:t>
            </w:r>
          </w:p>
          <w:p w14:paraId="75362D2D" w14:textId="77777777" w:rsidR="001C399E" w:rsidRDefault="001C399E" w:rsidP="00F51653">
            <w:pPr>
              <w:autoSpaceDE w:val="0"/>
              <w:autoSpaceDN w:val="0"/>
              <w:adjustRightInd w:val="0"/>
              <w:spacing w:before="60" w:after="40"/>
              <w:ind w:left="3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4A72D1D" w14:textId="7008C942" w:rsidR="00841DB4" w:rsidRPr="00321E3E" w:rsidRDefault="001C399E" w:rsidP="00F51653">
            <w:pPr>
              <w:autoSpaceDE w:val="0"/>
              <w:autoSpaceDN w:val="0"/>
              <w:adjustRightInd w:val="0"/>
              <w:spacing w:before="60" w:after="40"/>
              <w:ind w:left="36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</w:t>
            </w:r>
            <w:proofErr w:type="gramStart"/>
            <w:r w:rsidR="00195CB8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Högst </w:t>
            </w:r>
            <w:r w:rsidR="00841DB4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10</w:t>
            </w:r>
            <w:proofErr w:type="gramEnd"/>
            <w:r w:rsidR="00841DB4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 000 kg/</w:t>
            </w:r>
            <w:r w:rsidR="00195CB8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år</w:t>
            </w:r>
            <w:r w:rsidR="00841DB4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195CB8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direkt till konsumenten</w:t>
            </w:r>
            <w:r w:rsidR="00841DB4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195CB8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och/eller</w:t>
            </w:r>
            <w:r w:rsidR="00841DB4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10 000 kg/</w:t>
            </w:r>
            <w:r w:rsidR="00195CB8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år</w:t>
            </w:r>
            <w:r w:rsidR="00841DB4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195CB8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till den lokala detaljhandeln </w:t>
            </w:r>
            <w:r w:rsidR="00321E3E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frånsett den produk</w:t>
            </w:r>
            <w:r w:rsid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tion av groddar som sker i samband med detaljhandel och servering. </w:t>
            </w:r>
            <w:r w:rsidR="00321E3E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Obs. krävs godkännande som primärproduktion om nåndera av gränserna överskrids (se </w:t>
            </w:r>
            <w:r w:rsid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VATI-direkti)</w:t>
            </w:r>
            <w:r w:rsidR="00841DB4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.</w:t>
            </w:r>
          </w:p>
          <w:p w14:paraId="18C559C7" w14:textId="77777777" w:rsidR="00E063EB" w:rsidRPr="00321E3E" w:rsidRDefault="00E063EB" w:rsidP="00CF2012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14:paraId="6611D380" w14:textId="77777777" w:rsidR="00E063EB" w:rsidRPr="00321E3E" w:rsidRDefault="00E063EB" w:rsidP="00CF2012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14:paraId="31771C76" w14:textId="77777777" w:rsidR="00507D1C" w:rsidRPr="00321E3E" w:rsidRDefault="00507D1C" w:rsidP="00CF2012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  <w:p w14:paraId="6C7A7E09" w14:textId="77777777" w:rsidR="00841DB4" w:rsidRPr="00321E3E" w:rsidRDefault="00841DB4" w:rsidP="005C5B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192" w14:textId="2B495771" w:rsidR="000D2CFA" w:rsidRPr="00E5620B" w:rsidRDefault="00135ECC" w:rsidP="000D2CF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E5620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Produktionsmängd</w:t>
            </w:r>
            <w:r w:rsidR="000D2CFA" w:rsidRPr="00E5620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0D2CFA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2CFA" w:rsidRPr="00E5620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0D2CFA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0D2CFA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0D2CFA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0D2CFA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0D2CFA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0D2CFA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0D2CFA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="000D2CFA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0D2CFA" w:rsidRPr="00E5620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kg/</w:t>
            </w:r>
            <w:r w:rsidR="00195E0C" w:rsidRPr="00E5620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år</w:t>
            </w:r>
          </w:p>
          <w:p w14:paraId="02BE1CC7" w14:textId="40003B0F" w:rsidR="0035583A" w:rsidRPr="007F2CD1" w:rsidRDefault="007F2CD1" w:rsidP="003558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F2CD1">
              <w:rPr>
                <w:rFonts w:ascii="Arial" w:hAnsi="Arial" w:cs="Arial"/>
                <w:sz w:val="16"/>
                <w:szCs w:val="16"/>
                <w:lang w:val="sv-SE"/>
              </w:rPr>
              <w:t>Rengöring av fröna f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öre groningen</w:t>
            </w:r>
          </w:p>
          <w:p w14:paraId="5262B24B" w14:textId="095E2A64" w:rsidR="0035583A" w:rsidRPr="007F2CD1" w:rsidRDefault="0035583A" w:rsidP="0035583A">
            <w:pPr>
              <w:tabs>
                <w:tab w:val="left" w:pos="30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D1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2CD1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Upphettning</w:t>
            </w:r>
          </w:p>
          <w:p w14:paraId="2F5EC356" w14:textId="4AC3FB92" w:rsidR="0035583A" w:rsidRPr="007F2CD1" w:rsidRDefault="0035583A" w:rsidP="0035583A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Kem</w:t>
            </w:r>
            <w:r w:rsidR="007F2CD1"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isk</w:t>
            </w:r>
          </w:p>
          <w:p w14:paraId="61788DC9" w14:textId="6E8E4FA9" w:rsidR="0035583A" w:rsidRPr="007F2CD1" w:rsidRDefault="0035583A" w:rsidP="003558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F2CD1" w:rsidRPr="007F2CD1">
              <w:rPr>
                <w:rFonts w:ascii="Arial" w:hAnsi="Arial" w:cs="Arial"/>
                <w:sz w:val="16"/>
                <w:szCs w:val="16"/>
                <w:lang w:val="sv-SE"/>
              </w:rPr>
              <w:t>Annan b</w:t>
            </w:r>
            <w:r w:rsidR="007F2CD1">
              <w:rPr>
                <w:rFonts w:ascii="Arial" w:hAnsi="Arial" w:cs="Arial"/>
                <w:sz w:val="16"/>
                <w:szCs w:val="16"/>
                <w:lang w:val="sv-SE"/>
              </w:rPr>
              <w:t>ehandling</w:t>
            </w:r>
          </w:p>
          <w:p w14:paraId="68E44629" w14:textId="5742305D" w:rsidR="000D2CFA" w:rsidRPr="007F2CD1" w:rsidRDefault="007F2CD1" w:rsidP="000D2CF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Frösorter</w:t>
            </w:r>
          </w:p>
          <w:p w14:paraId="1864938D" w14:textId="27FF201C" w:rsidR="000D2CFA" w:rsidRPr="007F2CD1" w:rsidRDefault="000D2CFA" w:rsidP="00F5165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m</w:t>
            </w:r>
            <w:r w:rsidR="007F2CD1"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u</w:t>
            </w:r>
            <w:r w:rsid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ngböna</w:t>
            </w:r>
          </w:p>
          <w:p w14:paraId="657D36FA" w14:textId="77777777" w:rsidR="000D2CFA" w:rsidRPr="007F2CD1" w:rsidRDefault="000D2CFA" w:rsidP="00F5165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alfalfa</w:t>
            </w:r>
          </w:p>
          <w:p w14:paraId="0FB2FBDA" w14:textId="54841E11" w:rsidR="000D2CFA" w:rsidRPr="00321E3E" w:rsidRDefault="000D2CFA" w:rsidP="00F5165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lin</w:t>
            </w:r>
            <w:r w:rsidR="003A251D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ser</w:t>
            </w:r>
          </w:p>
          <w:p w14:paraId="6074844E" w14:textId="2062E52A" w:rsidR="000D2CFA" w:rsidRPr="007F2CD1" w:rsidRDefault="000D2CFA" w:rsidP="00F5165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F2CD1"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doftklöver</w:t>
            </w:r>
          </w:p>
          <w:p w14:paraId="71048152" w14:textId="6124ABB6" w:rsidR="000D2CFA" w:rsidRPr="007F2CD1" w:rsidRDefault="000D2CFA" w:rsidP="000D2CFA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F2CD1"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annat, vad</w:t>
            </w:r>
            <w:r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7F2CD1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54E21096" w14:textId="600CE330" w:rsidR="000D2CFA" w:rsidRPr="007F2CD1" w:rsidRDefault="007F2CD1" w:rsidP="000D2CF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F2CD1">
              <w:rPr>
                <w:rFonts w:ascii="Arial" w:hAnsi="Arial" w:cs="Arial"/>
                <w:sz w:val="16"/>
                <w:szCs w:val="16"/>
                <w:lang w:val="sv-SE"/>
              </w:rPr>
              <w:t>Fr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önas ursprung</w:t>
            </w:r>
          </w:p>
          <w:p w14:paraId="7FA3369C" w14:textId="70CEF119" w:rsidR="000D2CFA" w:rsidRPr="007F2CD1" w:rsidRDefault="000D2CFA" w:rsidP="000D2CFA">
            <w:pPr>
              <w:tabs>
                <w:tab w:val="left" w:pos="300"/>
              </w:tabs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D1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2CD1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självodlade</w:t>
            </w:r>
          </w:p>
          <w:p w14:paraId="337302FF" w14:textId="20E16297" w:rsidR="000D2CFA" w:rsidRPr="007F2CD1" w:rsidRDefault="000D2CFA" w:rsidP="000D2CFA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EU </w:t>
            </w:r>
            <w:r w:rsidR="00135ECC"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land</w:t>
            </w:r>
          </w:p>
          <w:p w14:paraId="758DDCDC" w14:textId="274D1837" w:rsidR="0035583A" w:rsidRPr="007F2CD1" w:rsidRDefault="000D2CFA" w:rsidP="00CF20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7F2CD1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7F2CD1" w:rsidRPr="007F2CD1">
              <w:rPr>
                <w:rFonts w:ascii="Arial" w:hAnsi="Arial" w:cs="Arial"/>
                <w:sz w:val="16"/>
                <w:szCs w:val="16"/>
                <w:lang w:val="sv-SE"/>
              </w:rPr>
              <w:t>tredje land</w:t>
            </w:r>
            <w:r w:rsidRPr="007F2CD1"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="007F2CD1">
              <w:rPr>
                <w:rFonts w:ascii="Arial" w:hAnsi="Arial" w:cs="Arial"/>
                <w:sz w:val="16"/>
                <w:szCs w:val="16"/>
                <w:lang w:val="sv-SE"/>
              </w:rPr>
              <w:t xml:space="preserve">ett land ytterom </w:t>
            </w:r>
            <w:proofErr w:type="gramStart"/>
            <w:r w:rsidR="007F2CD1">
              <w:rPr>
                <w:rFonts w:ascii="Arial" w:hAnsi="Arial" w:cs="Arial"/>
                <w:sz w:val="16"/>
                <w:szCs w:val="16"/>
                <w:lang w:val="sv-SE"/>
              </w:rPr>
              <w:t>EU</w:t>
            </w:r>
            <w:r w:rsidRPr="007F2CD1">
              <w:rPr>
                <w:rFonts w:ascii="Arial" w:hAnsi="Arial" w:cs="Arial"/>
                <w:sz w:val="16"/>
                <w:szCs w:val="16"/>
                <w:lang w:val="sv-SE"/>
              </w:rPr>
              <w:t xml:space="preserve">)   </w:t>
            </w:r>
            <w:proofErr w:type="gramEnd"/>
            <w:r w:rsidRPr="007F2CD1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                </w:t>
            </w:r>
            <w:r w:rsidR="00CF2012" w:rsidRPr="007F2CD1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</w:t>
            </w:r>
            <w:r w:rsidRPr="007F2CD1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</w:t>
            </w:r>
            <w:r w:rsidR="00CF2012" w:rsidRPr="007F2CD1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</w:t>
            </w:r>
          </w:p>
        </w:tc>
      </w:tr>
    </w:tbl>
    <w:p w14:paraId="752C81CB" w14:textId="77777777" w:rsidR="00841DB4" w:rsidRPr="007F2CD1" w:rsidRDefault="00841DB4" w:rsidP="00841DB4">
      <w:pPr>
        <w:rPr>
          <w:rFonts w:ascii="Arial" w:hAnsi="Arial" w:cs="Arial"/>
          <w:lang w:val="sv-SE"/>
        </w:rPr>
      </w:pPr>
    </w:p>
    <w:p w14:paraId="477C2D00" w14:textId="77777777" w:rsidR="00D9417C" w:rsidRPr="007F2CD1" w:rsidRDefault="00D9417C" w:rsidP="00841DB4">
      <w:pPr>
        <w:rPr>
          <w:rFonts w:ascii="Arial" w:hAnsi="Arial" w:cs="Arial"/>
          <w:lang w:val="sv-SE"/>
        </w:rPr>
      </w:pPr>
    </w:p>
    <w:p w14:paraId="01D73457" w14:textId="77777777" w:rsidR="00D9417C" w:rsidRPr="007F2CD1" w:rsidRDefault="00D9417C" w:rsidP="00841DB4">
      <w:pPr>
        <w:rPr>
          <w:rFonts w:ascii="Arial" w:hAnsi="Arial" w:cs="Arial"/>
          <w:lang w:val="sv-S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3A3646" w:rsidRPr="00710A4C" w14:paraId="2228FECD" w14:textId="77777777" w:rsidTr="00CF2012">
        <w:trPr>
          <w:trHeight w:val="39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04F7" w14:textId="77777777" w:rsidR="003A3646" w:rsidRPr="007F2CD1" w:rsidRDefault="003A3646" w:rsidP="003A364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2349BECB" w14:textId="002B5B71" w:rsidR="003A3646" w:rsidRPr="00F51653" w:rsidRDefault="003A3646" w:rsidP="001D4DB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195E0C">
              <w:rPr>
                <w:rFonts w:ascii="Arial" w:hAnsi="Arial" w:cs="Arial"/>
                <w:sz w:val="16"/>
                <w:szCs w:val="16"/>
              </w:rPr>
              <w:t>onungsproduktion</w:t>
            </w:r>
          </w:p>
          <w:p w14:paraId="2D7C7065" w14:textId="77777777" w:rsidR="001D4DB6" w:rsidRPr="00F51653" w:rsidRDefault="001D4DB6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C5E8AF" w14:textId="50626DB7" w:rsidR="001D4DB6" w:rsidRPr="009F523B" w:rsidRDefault="00CA7C9D" w:rsidP="001D4DB6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A7C9D">
              <w:rPr>
                <w:rFonts w:ascii="Arial" w:hAnsi="Arial" w:cs="Arial"/>
                <w:sz w:val="16"/>
                <w:szCs w:val="16"/>
                <w:lang w:val="sv-SE"/>
              </w:rPr>
              <w:t xml:space="preserve">Primärproduktion då producenten levererar honung till försäljning yrkesmässigt eller som bisyssla. </w:t>
            </w:r>
          </w:p>
          <w:p w14:paraId="73BCDA72" w14:textId="6F30C134" w:rsidR="001D4DB6" w:rsidRPr="009F523B" w:rsidRDefault="001D4DB6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0EB30849" w14:textId="0BE96E27" w:rsidR="003A3646" w:rsidRPr="00195E0C" w:rsidRDefault="00195E0C" w:rsidP="003A36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95E0C">
              <w:rPr>
                <w:rFonts w:ascii="Arial" w:hAnsi="Arial" w:cs="Arial"/>
                <w:sz w:val="16"/>
                <w:szCs w:val="16"/>
                <w:lang w:val="sv-SE"/>
              </w:rPr>
              <w:t>Produktionsmäng</w:t>
            </w:r>
            <w:r w:rsidR="00135ECC">
              <w:rPr>
                <w:rFonts w:ascii="Arial" w:hAnsi="Arial" w:cs="Arial"/>
                <w:sz w:val="16"/>
                <w:szCs w:val="16"/>
                <w:lang w:val="sv-SE"/>
              </w:rPr>
              <w:t>d</w:t>
            </w:r>
            <w:r w:rsidRPr="00195E0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3A3646" w:rsidRPr="00195E0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A3646" w:rsidRPr="00195E0C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t> 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t> 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t> 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t> 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t> 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3646" w:rsidRPr="00195E0C">
              <w:rPr>
                <w:rFonts w:ascii="Arial" w:hAnsi="Arial" w:cs="Arial"/>
                <w:sz w:val="16"/>
                <w:szCs w:val="16"/>
                <w:lang w:val="sv-SE"/>
              </w:rPr>
              <w:t xml:space="preserve"> kg/</w:t>
            </w:r>
            <w:r w:rsidRPr="00195E0C">
              <w:rPr>
                <w:rFonts w:ascii="Arial" w:hAnsi="Arial" w:cs="Arial"/>
                <w:sz w:val="16"/>
                <w:szCs w:val="16"/>
                <w:lang w:val="sv-SE"/>
              </w:rPr>
              <w:t>å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r</w:t>
            </w:r>
          </w:p>
          <w:p w14:paraId="05518FBF" w14:textId="77FB4A05" w:rsidR="003A3646" w:rsidRPr="00195E0C" w:rsidRDefault="00195E0C" w:rsidP="003A36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95E0C">
              <w:rPr>
                <w:rFonts w:ascii="Arial" w:hAnsi="Arial" w:cs="Arial"/>
                <w:sz w:val="16"/>
                <w:szCs w:val="16"/>
                <w:lang w:val="sv-SE"/>
              </w:rPr>
              <w:t xml:space="preserve">Antal bon </w:t>
            </w:r>
            <w:r w:rsidR="003A3646" w:rsidRPr="00195E0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A3646" w:rsidRPr="00195E0C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t> 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t> 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t> 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t> 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t> </w:t>
            </w:r>
            <w:r w:rsidR="003A3646" w:rsidRPr="00835B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3646" w:rsidRPr="00195E0C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st</w:t>
            </w:r>
          </w:p>
          <w:p w14:paraId="4783B0F8" w14:textId="6742976C" w:rsidR="003A3646" w:rsidRPr="00195E0C" w:rsidRDefault="003A3646" w:rsidP="00F516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3A30FB" w:rsidRPr="00841DB4" w14:paraId="008830AE" w14:textId="77777777" w:rsidTr="00CF2012">
        <w:trPr>
          <w:trHeight w:val="39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1DAC4" w14:textId="77777777" w:rsidR="003A30FB" w:rsidRPr="00195E0C" w:rsidRDefault="003A30FB" w:rsidP="003A364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4EC387FD" w14:textId="1872E0A9" w:rsidR="00E063EB" w:rsidRDefault="00E063EB" w:rsidP="00E063EB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063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3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63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195E0C">
              <w:rPr>
                <w:rFonts w:ascii="Arial" w:hAnsi="Arial" w:cs="Arial"/>
                <w:sz w:val="16"/>
                <w:szCs w:val="16"/>
              </w:rPr>
              <w:t>jölkproduktion</w:t>
            </w:r>
          </w:p>
          <w:p w14:paraId="71ED1FB6" w14:textId="77777777" w:rsidR="00E063EB" w:rsidRDefault="00E063EB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46402A1" w14:textId="665A4FF6" w:rsidR="00E063EB" w:rsidRPr="009F523B" w:rsidRDefault="00CA7C9D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9F523B">
              <w:rPr>
                <w:rFonts w:ascii="Arial" w:hAnsi="Arial" w:cs="Arial"/>
                <w:sz w:val="16"/>
                <w:szCs w:val="16"/>
                <w:lang w:val="sv-SE"/>
              </w:rPr>
              <w:t xml:space="preserve">Kor, getter, får eller andra husdjur hålls för mjölkproduktion </w:t>
            </w:r>
          </w:p>
          <w:p w14:paraId="2AB6CDFF" w14:textId="77777777" w:rsidR="004906D8" w:rsidRPr="009F523B" w:rsidRDefault="004906D8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B823E63" w14:textId="27CFE61A" w:rsidR="00E063EB" w:rsidRPr="009F523B" w:rsidRDefault="00E063EB" w:rsidP="00F51653">
            <w:p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A056DE6" w14:textId="18F2D25E" w:rsidR="003A30FB" w:rsidRPr="001D6CB6" w:rsidRDefault="001D6CB6" w:rsidP="00F51653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1D6CB6">
              <w:rPr>
                <w:rFonts w:ascii="Arial" w:hAnsi="Arial" w:cs="Arial"/>
                <w:sz w:val="16"/>
                <w:szCs w:val="16"/>
                <w:lang w:val="sv-SE"/>
              </w:rPr>
              <w:t>Djur som hålls för mjölkprodukti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on</w:t>
            </w:r>
            <w:r w:rsidR="00C230B5" w:rsidRPr="001D6CB6">
              <w:rPr>
                <w:rFonts w:ascii="Arial" w:hAnsi="Arial" w:cs="Arial"/>
                <w:sz w:val="16"/>
                <w:szCs w:val="16"/>
                <w:lang w:val="sv-SE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Djurart och antal djur</w:t>
            </w:r>
          </w:p>
          <w:p w14:paraId="2CDFE4C4" w14:textId="255F837B" w:rsidR="005241D0" w:rsidRPr="00321E3E" w:rsidRDefault="005241D0" w:rsidP="005241D0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N</w:t>
            </w:r>
            <w:r w:rsidR="00CA7C9D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ötdjur</w:t>
            </w:r>
            <w:r w:rsidR="00A71B5F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74A86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</w:p>
          <w:p w14:paraId="24580241" w14:textId="4E7E7545" w:rsidR="005241D0" w:rsidRPr="00321E3E" w:rsidRDefault="005241D0" w:rsidP="005241D0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A7C9D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Getter</w:t>
            </w:r>
            <w:r w:rsidR="00A71B5F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74A86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</w:p>
          <w:p w14:paraId="5F5B434A" w14:textId="24D3BF49" w:rsidR="005241D0" w:rsidRPr="00321E3E" w:rsidRDefault="005241D0" w:rsidP="005241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74A86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Annat, vad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71B5F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74A86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djurantal</w:t>
            </w:r>
          </w:p>
          <w:p w14:paraId="73214D86" w14:textId="57169F66" w:rsidR="00543573" w:rsidRPr="001D6CB6" w:rsidRDefault="00543573" w:rsidP="005435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CB6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1D6CB6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1D6CB6" w:rsidRPr="001D6CB6">
              <w:rPr>
                <w:rFonts w:ascii="Arial" w:hAnsi="Arial" w:cs="Arial"/>
                <w:sz w:val="16"/>
                <w:szCs w:val="16"/>
                <w:lang w:val="sv-SE"/>
              </w:rPr>
              <w:t>Försäljning av</w:t>
            </w:r>
            <w:r w:rsidR="001D6CB6">
              <w:rPr>
                <w:rFonts w:ascii="Arial" w:hAnsi="Arial" w:cs="Arial"/>
                <w:sz w:val="16"/>
                <w:szCs w:val="16"/>
                <w:lang w:val="sv-SE"/>
              </w:rPr>
              <w:t xml:space="preserve"> råmjölk direkt till konsumenten</w:t>
            </w:r>
            <w:r w:rsidR="00FC5E09" w:rsidRPr="001D6CB6">
              <w:rPr>
                <w:rFonts w:ascii="Arial" w:hAnsi="Arial" w:cs="Arial"/>
                <w:sz w:val="16"/>
                <w:szCs w:val="16"/>
                <w:lang w:val="sv-SE"/>
              </w:rPr>
              <w:t>,</w:t>
            </w:r>
            <w:r w:rsidR="00C230B5"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230B5" w:rsidRPr="001D6CB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C230B5"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="00C230B5"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C230B5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C230B5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C230B5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C230B5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C230B5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C230B5"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1D6CB6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liter</w:t>
            </w:r>
            <w:r w:rsidRPr="001D6CB6"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="001D6CB6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1D6CB6">
              <w:rPr>
                <w:rFonts w:ascii="Arial" w:hAnsi="Arial" w:cs="Arial"/>
                <w:sz w:val="16"/>
                <w:szCs w:val="16"/>
                <w:lang w:val="sv-SE"/>
              </w:rPr>
              <w:t xml:space="preserve"> 2500 kg)</w:t>
            </w:r>
          </w:p>
          <w:p w14:paraId="16F058AB" w14:textId="77777777" w:rsidR="005506F4" w:rsidRDefault="00543573" w:rsidP="005435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6F4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5506F4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5506F4" w:rsidRPr="005506F4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Försäljning av obehandlad mjölk direkt till konsumente</w:t>
            </w:r>
            <w:r w:rsidR="005506F4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rna</w:t>
            </w:r>
            <w:r w:rsidR="00FC5E09" w:rsidRPr="005506F4">
              <w:rPr>
                <w:rFonts w:ascii="Arial" w:hAnsi="Arial" w:cs="Arial"/>
                <w:sz w:val="16"/>
                <w:szCs w:val="16"/>
                <w:lang w:val="sv-SE"/>
              </w:rPr>
              <w:t>,</w:t>
            </w:r>
          </w:p>
          <w:p w14:paraId="11936DDB" w14:textId="30CDD248" w:rsidR="00543573" w:rsidRPr="00321E3E" w:rsidRDefault="00C230B5" w:rsidP="005435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lit</w:t>
            </w:r>
            <w:r w:rsidR="005506F4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er</w:t>
            </w:r>
            <w:r w:rsidR="00543573" w:rsidRPr="00321E3E">
              <w:rPr>
                <w:rFonts w:ascii="Arial" w:hAnsi="Arial" w:cs="Arial"/>
                <w:sz w:val="16"/>
                <w:szCs w:val="16"/>
                <w:lang w:val="sv-SE"/>
              </w:rPr>
              <w:t xml:space="preserve"> (</w:t>
            </w:r>
            <w:r w:rsidR="005506F4" w:rsidRPr="00321E3E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="00543573" w:rsidRPr="00321E3E">
              <w:rPr>
                <w:rFonts w:ascii="Arial" w:hAnsi="Arial" w:cs="Arial"/>
                <w:sz w:val="16"/>
                <w:szCs w:val="16"/>
                <w:lang w:val="sv-SE"/>
              </w:rPr>
              <w:t xml:space="preserve"> 2500 kg)</w:t>
            </w:r>
          </w:p>
          <w:p w14:paraId="096A11CD" w14:textId="77777777" w:rsidR="00BD0435" w:rsidRDefault="00543573" w:rsidP="005435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BD0435" w:rsidRP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Leverans av nerkyld obehandlad mjölk direkt till detaljhandeln</w:t>
            </w:r>
            <w:r w:rsidR="00C230B5" w:rsidRPr="00BD0435">
              <w:rPr>
                <w:rFonts w:ascii="Arial" w:hAnsi="Arial" w:cs="Arial"/>
                <w:sz w:val="16"/>
                <w:szCs w:val="16"/>
                <w:lang w:val="sv-SE"/>
              </w:rPr>
              <w:t>,</w:t>
            </w:r>
          </w:p>
          <w:p w14:paraId="0FBB86FC" w14:textId="138DE1F6" w:rsidR="00543573" w:rsidRPr="00BD0435" w:rsidRDefault="00C230B5" w:rsidP="005435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043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FC5E09" w:rsidRPr="00BD043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lit</w:t>
            </w:r>
            <w:r w:rsid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er</w:t>
            </w:r>
            <w:r w:rsidR="00FC5E09" w:rsidRP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FC5E09" w:rsidRPr="00BD0435">
              <w:rPr>
                <w:rFonts w:ascii="Arial" w:hAnsi="Arial" w:cs="Arial"/>
                <w:sz w:val="16"/>
                <w:szCs w:val="16"/>
                <w:lang w:val="sv-SE"/>
              </w:rPr>
              <w:t>(</w:t>
            </w:r>
            <w:r w:rsidR="00BD0435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="00FC5E09" w:rsidRPr="00BD0435">
              <w:rPr>
                <w:rFonts w:ascii="Arial" w:hAnsi="Arial" w:cs="Arial"/>
                <w:sz w:val="16"/>
                <w:szCs w:val="16"/>
                <w:lang w:val="sv-SE"/>
              </w:rPr>
              <w:t xml:space="preserve"> 2500 kg)</w:t>
            </w:r>
          </w:p>
          <w:p w14:paraId="0E118A2C" w14:textId="09771F5A" w:rsidR="0068042B" w:rsidRPr="00BD0435" w:rsidRDefault="0068042B" w:rsidP="006804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1D6CB6" w:rsidRP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Leverans av råmjölk till mjölkanläggning för </w:t>
            </w:r>
            <w:r w:rsidR="00BD0435" w:rsidRP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att förpackas som råmjölk</w:t>
            </w:r>
            <w:r w:rsidR="001D6CB6" w:rsidRPr="00BD0435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611114B7" w14:textId="6F7CBCD6" w:rsidR="002960C6" w:rsidRPr="009F523B" w:rsidRDefault="00D74A86" w:rsidP="006804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9F523B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Mjölkningssätt</w:t>
            </w:r>
          </w:p>
          <w:p w14:paraId="5642F70B" w14:textId="455D2EEA" w:rsidR="002960C6" w:rsidRPr="00D74A86" w:rsidRDefault="002960C6" w:rsidP="002960C6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74A86"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Mjölkning f</w:t>
            </w:r>
            <w:r w:rsid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ör hand</w:t>
            </w:r>
          </w:p>
          <w:p w14:paraId="620C4EEA" w14:textId="75C8ADD4" w:rsidR="002960C6" w:rsidRPr="00D74A86" w:rsidRDefault="002960C6" w:rsidP="002960C6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74A86"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Mjölkning i k</w:t>
            </w:r>
            <w:r w:rsid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anna</w:t>
            </w:r>
          </w:p>
          <w:p w14:paraId="0D3C52C2" w14:textId="2CE9C1E8" w:rsidR="002960C6" w:rsidRPr="00D74A86" w:rsidRDefault="002960C6" w:rsidP="002960C6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74A86"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Rörmjölkning</w:t>
            </w:r>
          </w:p>
          <w:p w14:paraId="5E3F9798" w14:textId="043E55B5" w:rsidR="002960C6" w:rsidRPr="00D74A86" w:rsidRDefault="002960C6" w:rsidP="002960C6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D74A86" w:rsidRPr="00D74A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Mjölkstation</w:t>
            </w:r>
          </w:p>
          <w:p w14:paraId="48A7881F" w14:textId="77777777" w:rsidR="002960C6" w:rsidRPr="00D74A86" w:rsidRDefault="002960C6" w:rsidP="002960C6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2"/>
                <w:szCs w:val="2"/>
                <w:lang w:val="sv-SE"/>
              </w:rPr>
            </w:pPr>
          </w:p>
          <w:p w14:paraId="1EA023C0" w14:textId="5F2D61BE" w:rsidR="005241D0" w:rsidRPr="00F51653" w:rsidRDefault="002960C6" w:rsidP="00F5165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D4883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883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1D4883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Automaattilypsy</w:t>
            </w:r>
          </w:p>
        </w:tc>
      </w:tr>
      <w:tr w:rsidR="003A30FB" w:rsidRPr="00710A4C" w14:paraId="676B0472" w14:textId="77777777" w:rsidTr="00CF2012">
        <w:trPr>
          <w:trHeight w:val="39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91E72" w14:textId="5D55C77A" w:rsidR="003A30FB" w:rsidRPr="00841DB4" w:rsidRDefault="003A30FB" w:rsidP="003A364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445B22E3" w14:textId="19D179D9" w:rsidR="00F10433" w:rsidRDefault="009218C5" w:rsidP="00F10433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063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3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63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5E0C">
              <w:rPr>
                <w:rFonts w:ascii="Arial" w:hAnsi="Arial" w:cs="Arial"/>
                <w:sz w:val="16"/>
                <w:szCs w:val="16"/>
              </w:rPr>
              <w:t>Äggproduktion</w:t>
            </w:r>
          </w:p>
          <w:p w14:paraId="40E063D6" w14:textId="77777777" w:rsidR="00F10433" w:rsidRDefault="00F10433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B62E892" w14:textId="77777777" w:rsidR="00F10433" w:rsidRDefault="00F10433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51653">
              <w:rPr>
                <w:rFonts w:ascii="Arial" w:hAnsi="Arial" w:cs="Arial"/>
                <w:sz w:val="16"/>
                <w:szCs w:val="16"/>
              </w:rPr>
              <w:t>Munantuottajiksi luetaan kaikki siipikarjanpitäjät, jotka tuottavat munia elintarvikkeeksi kaupallisessa tarkoituksessa</w:t>
            </w:r>
          </w:p>
          <w:p w14:paraId="2B01C1B3" w14:textId="7756329B" w:rsidR="00F10433" w:rsidRPr="00F51653" w:rsidRDefault="00F10433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13CA592" w14:textId="5B65D3E1" w:rsidR="00F10433" w:rsidRPr="00195E0C" w:rsidRDefault="00195E0C" w:rsidP="00F10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195E0C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Djurart och 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ängd</w:t>
            </w:r>
          </w:p>
          <w:p w14:paraId="3EA8B89E" w14:textId="1D559ADC" w:rsidR="00F10433" w:rsidRPr="00195E0C" w:rsidRDefault="00F10433" w:rsidP="00F1043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E0C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95E0C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195E0C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Höns</w:t>
            </w:r>
            <w:r w:rsidRPr="00195E0C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5E0C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195E0C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  <w:r w:rsidRPr="00195E0C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eläintä</w:t>
            </w:r>
          </w:p>
          <w:p w14:paraId="69BF527F" w14:textId="4B30364C" w:rsidR="00F10433" w:rsidRPr="00A636E5" w:rsidRDefault="00F10433" w:rsidP="00F1043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V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aktel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eläintä</w:t>
            </w:r>
          </w:p>
          <w:p w14:paraId="6BCCCED1" w14:textId="772B5704" w:rsidR="00F10433" w:rsidRPr="00321E3E" w:rsidRDefault="00F10433" w:rsidP="00F1043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Ank</w:t>
            </w:r>
            <w:r w:rsidR="00195E0C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or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A636E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eläintä</w:t>
            </w:r>
          </w:p>
          <w:p w14:paraId="2B270B5B" w14:textId="6A0C856F" w:rsidR="00F10433" w:rsidRPr="00321E3E" w:rsidRDefault="00F10433" w:rsidP="00F1043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195E0C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Gäss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A636E5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eläintä</w:t>
            </w:r>
          </w:p>
          <w:p w14:paraId="13EB7D66" w14:textId="77777777" w:rsidR="00F10433" w:rsidRPr="00321E3E" w:rsidRDefault="00F10433" w:rsidP="00F10433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2"/>
                <w:szCs w:val="2"/>
                <w:lang w:val="sv-SE"/>
              </w:rPr>
            </w:pPr>
          </w:p>
          <w:p w14:paraId="4C3675A4" w14:textId="467BC0D9" w:rsidR="00F10433" w:rsidRPr="00321E3E" w:rsidRDefault="00F10433" w:rsidP="00F1043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1D4883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1D4883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195E0C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Pärlhöns</w:t>
            </w:r>
            <w:r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A636E5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eläintä</w:t>
            </w:r>
          </w:p>
          <w:p w14:paraId="7D70B209" w14:textId="3A3AE401" w:rsidR="003A30FB" w:rsidRPr="00321E3E" w:rsidRDefault="00F10433" w:rsidP="00F51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195E0C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Annat</w:t>
            </w:r>
            <w:r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195E0C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vad</w:t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321E3E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A636E5"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321E3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eläintä</w:t>
            </w:r>
          </w:p>
        </w:tc>
      </w:tr>
      <w:tr w:rsidR="003A30FB" w:rsidRPr="009925A2" w14:paraId="26B99754" w14:textId="77777777" w:rsidTr="00CF2012">
        <w:trPr>
          <w:trHeight w:val="39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43F1D" w14:textId="77777777" w:rsidR="003A30FB" w:rsidRPr="00321E3E" w:rsidRDefault="003A30FB" w:rsidP="003A3646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683C5BD5" w14:textId="7135638B" w:rsidR="003A30FB" w:rsidRDefault="009218C5" w:rsidP="003A364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063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3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E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063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5D24">
              <w:rPr>
                <w:rFonts w:ascii="Arial" w:hAnsi="Arial" w:cs="Arial"/>
                <w:sz w:val="16"/>
                <w:szCs w:val="16"/>
              </w:rPr>
              <w:t>Köttproduktion</w:t>
            </w:r>
          </w:p>
          <w:p w14:paraId="5E9302E9" w14:textId="77777777" w:rsidR="001379AB" w:rsidRDefault="001379AB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016E63F" w14:textId="5B02653C" w:rsidR="00534702" w:rsidRPr="00E5620B" w:rsidRDefault="00C05D24" w:rsidP="00C05D24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05D24">
              <w:rPr>
                <w:rFonts w:ascii="Arial" w:hAnsi="Arial" w:cs="Arial"/>
                <w:sz w:val="16"/>
                <w:szCs w:val="16"/>
                <w:lang w:val="sv-SE"/>
              </w:rPr>
              <w:t xml:space="preserve">Uppfödning av husdjur och vilt i inhägnad för livsmedelsproduktion inom primärproduktionen Till primärproduktionen hör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inte slakt och och behandling av kött efter slakt.</w:t>
            </w:r>
            <w:r w:rsidRPr="00C05D2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309C98BF" w14:textId="77777777" w:rsidR="00534702" w:rsidRPr="00E5620B" w:rsidRDefault="00534702" w:rsidP="001379AB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93E4F8F" w14:textId="11701178" w:rsidR="00534702" w:rsidRPr="00E5620B" w:rsidRDefault="00534702" w:rsidP="00534702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E5620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05D24" w:rsidRPr="00E5620B">
              <w:rPr>
                <w:rFonts w:ascii="Arial" w:hAnsi="Arial" w:cs="Arial"/>
                <w:sz w:val="16"/>
                <w:szCs w:val="16"/>
                <w:lang w:val="sv-SE"/>
              </w:rPr>
              <w:t>Slakteriverksamhet påbörjas på gården</w:t>
            </w:r>
          </w:p>
          <w:p w14:paraId="67B92101" w14:textId="77777777" w:rsidR="00534702" w:rsidRPr="00E5620B" w:rsidRDefault="00534702" w:rsidP="00534702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C0F3433" w14:textId="60171960" w:rsidR="00534702" w:rsidRPr="00F51653" w:rsidRDefault="00C05D24" w:rsidP="00534702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05D24">
              <w:rPr>
                <w:rFonts w:ascii="Arial" w:hAnsi="Arial" w:cs="Arial"/>
                <w:sz w:val="16"/>
                <w:szCs w:val="16"/>
                <w:lang w:val="sv-SE"/>
              </w:rPr>
              <w:t xml:space="preserve">Antecknas då gården har tillstånd av tjänsteveterinär att påbörja slakten av vilt i inhägnad, fåglar som inte anses vara husdjur men som hålls i inhägnad såsom vaktel, änder, pärlhöns, fasan eller bison. </w:t>
            </w:r>
            <w:r w:rsidRPr="00C05D24">
              <w:rPr>
                <w:rFonts w:ascii="Arial" w:hAnsi="Arial" w:cs="Arial"/>
                <w:sz w:val="16"/>
                <w:szCs w:val="16"/>
              </w:rPr>
              <w:t>Det</w:t>
            </w:r>
            <w:r>
              <w:rPr>
                <w:rFonts w:ascii="Arial" w:hAnsi="Arial" w:cs="Arial"/>
                <w:sz w:val="16"/>
                <w:szCs w:val="16"/>
              </w:rPr>
              <w:t xml:space="preserve"> är inte tillåtet att slakta hardjur på gården.</w:t>
            </w:r>
          </w:p>
          <w:p w14:paraId="59663A3D" w14:textId="38EF3421" w:rsidR="001379AB" w:rsidRPr="00841DB4" w:rsidRDefault="001379AB" w:rsidP="00F51653">
            <w:pPr>
              <w:pStyle w:val="Luettelokappale"/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8879110" w14:textId="39B7967E" w:rsidR="00534702" w:rsidRPr="009F523B" w:rsidRDefault="00872B86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Produktionsdjur</w:t>
            </w:r>
            <w:r w:rsidR="00534702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och mängd</w:t>
            </w:r>
          </w:p>
          <w:p w14:paraId="18258FC3" w14:textId="77777777" w:rsidR="00534702" w:rsidRPr="009F523B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</w:p>
          <w:p w14:paraId="290F9C08" w14:textId="35503D65" w:rsidR="00534702" w:rsidRPr="00872B86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N</w:t>
            </w:r>
            <w:r w:rsidR="00872B86"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ötdjur</w:t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56E1ABEE" w14:textId="465AA682" w:rsidR="00534702" w:rsidRPr="00872B86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Bi</w:t>
            </w:r>
            <w:r w:rsid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son</w:t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2A8DBF2D" w14:textId="38BDB533" w:rsidR="00534702" w:rsidRPr="00872B86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V</w:t>
            </w:r>
            <w:r w:rsid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attenbuffel</w:t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i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djurantal </w:t>
            </w:r>
          </w:p>
          <w:p w14:paraId="1AEBE28A" w14:textId="6D7B1CC0" w:rsidR="00534702" w:rsidRPr="009F523B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872B86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Svindjur</w:t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5DA1E9E2" w14:textId="1CC11AF3" w:rsidR="00642F42" w:rsidRPr="009F523B" w:rsidRDefault="00642F4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872B86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Hållningsförhållanden för svin (Antecknas om det på hållningsplatsen finns officielt erkänd övervakning av hållningsförhållanden)</w:t>
            </w:r>
          </w:p>
          <w:p w14:paraId="507E16B5" w14:textId="77777777" w:rsidR="00642F42" w:rsidRPr="009F523B" w:rsidRDefault="00642F4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</w:p>
          <w:p w14:paraId="4CBA2C36" w14:textId="77777777" w:rsidR="00642F42" w:rsidRPr="009F523B" w:rsidRDefault="00642F4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2"/>
                <w:szCs w:val="2"/>
                <w:lang w:val="sv-SE"/>
              </w:rPr>
            </w:pPr>
          </w:p>
          <w:p w14:paraId="665E7CA8" w14:textId="5A04FFB8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Får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51E11F88" w14:textId="66BF2A76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Getter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448390D4" w14:textId="3787CD37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Broiler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0657E87D" w14:textId="35267A27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Kalk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on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757EC438" w14:textId="5DBF2EBE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Gäss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1B3A9D1F" w14:textId="4953C8EB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An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kor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32AA5CA5" w14:textId="67C53F5D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Höns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7E601377" w14:textId="4F7CFB31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V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aktel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änder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pärlhöns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, </w:t>
            </w:r>
            <w:proofErr w:type="gramStart"/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fas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an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)   </w:t>
            </w:r>
            <w:proofErr w:type="gramEnd"/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3A12B2B4" w14:textId="2A73BD08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Änder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7A5E7E80" w14:textId="2B5EFD26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Pärlhöns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1627EFE9" w14:textId="761B8E35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Fasa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n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djurantal </w:t>
            </w:r>
          </w:p>
          <w:p w14:paraId="152B776B" w14:textId="63E2959D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H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ästdjur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djurantal </w:t>
            </w:r>
          </w:p>
          <w:p w14:paraId="3F90F912" w14:textId="7EFA4645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Hardjur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37B00008" w14:textId="605DDF15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Grodor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A636E5"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Pr="00A636E5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l</w:t>
            </w:r>
          </w:p>
          <w:p w14:paraId="31DBBE97" w14:textId="77777777" w:rsidR="00534702" w:rsidRPr="00A636E5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</w:p>
          <w:p w14:paraId="75FDFA3C" w14:textId="2037C429" w:rsidR="00534702" w:rsidRPr="00872B86" w:rsidRDefault="00872B86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Vilt i inhängnad:</w:t>
            </w:r>
            <w:r w:rsidR="00534702" w:rsidRPr="00872B86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2B75CD01" w14:textId="0B0F62E5" w:rsidR="00534702" w:rsidRPr="009925A2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Stru</w:t>
            </w:r>
            <w:r w:rsidR="009925A2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ts</w:t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djurantal</w:t>
            </w:r>
            <w:r w:rsidR="009925A2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614666EB" w14:textId="1D524288" w:rsidR="00534702" w:rsidRPr="009925A2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Vil</w:t>
            </w:r>
            <w:r w:rsidR="009925A2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dsvin</w:t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9925A2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64E7311E" w14:textId="2F37109B" w:rsidR="00534702" w:rsidRPr="009925A2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925A2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Ren</w:t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djurantal</w:t>
            </w:r>
            <w:r w:rsidR="009925A2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2111938F" w14:textId="6E3D41F2" w:rsidR="008425B8" w:rsidRPr="009925A2" w:rsidRDefault="00534702" w:rsidP="00534702">
            <w:pPr>
              <w:pStyle w:val="Kommentinteksti"/>
              <w:tabs>
                <w:tab w:val="left" w:pos="596"/>
              </w:tabs>
              <w:rPr>
                <w:rFonts w:cs="Arial"/>
                <w:color w:val="000000" w:themeColor="text1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925A2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Annat, vad</w:t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        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C429A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FORMTEXT </w:instrTex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2C429A" w:rsidRPr="000F31C7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>djurantal</w:t>
            </w:r>
            <w:r w:rsidR="009925A2" w:rsidRPr="009925A2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41D515FE" w14:textId="77777777" w:rsidR="003A30FB" w:rsidRPr="009925A2" w:rsidRDefault="003A30FB" w:rsidP="00F51653">
            <w:pPr>
              <w:pStyle w:val="Kommentinteksti"/>
              <w:tabs>
                <w:tab w:val="left" w:pos="596"/>
              </w:tabs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9218C5" w:rsidRPr="00841DB4" w14:paraId="5BF152CF" w14:textId="77777777" w:rsidTr="00CF2012">
        <w:trPr>
          <w:trHeight w:val="39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F2D3E" w14:textId="77777777" w:rsidR="009218C5" w:rsidRPr="009925A2" w:rsidRDefault="009218C5" w:rsidP="009218C5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5E3315E8" w14:textId="70B2C234" w:rsidR="00033657" w:rsidRPr="00F51653" w:rsidRDefault="00335B3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063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3E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E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DA8">
              <w:rPr>
                <w:rFonts w:ascii="Arial" w:hAnsi="Arial" w:cs="Arial"/>
                <w:sz w:val="16"/>
                <w:szCs w:val="16"/>
              </w:rPr>
              <w:t>Produktion av insekter</w:t>
            </w:r>
          </w:p>
          <w:p w14:paraId="3BD796B0" w14:textId="79330558" w:rsidR="00033657" w:rsidRPr="00F51653" w:rsidRDefault="00033657" w:rsidP="00F51653">
            <w:p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C9B09C7" w14:textId="6C0FB1C6" w:rsidR="009218C5" w:rsidRDefault="00C82DA8" w:rsidP="00F51653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Produktionsmängd insekter</w:t>
            </w:r>
            <w:r w:rsidR="00033657" w:rsidRPr="00A657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3657"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33657" w:rsidRPr="00841DB4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33657" w:rsidRPr="00841DB4">
              <w:rPr>
                <w:rFonts w:cs="Arial"/>
                <w:color w:val="000000" w:themeColor="text1"/>
                <w:sz w:val="16"/>
                <w:szCs w:val="16"/>
              </w:rPr>
            </w:r>
            <w:r w:rsidR="00033657"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033657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33657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33657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33657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33657" w:rsidRPr="00841DB4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33657"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033657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033657">
              <w:rPr>
                <w:rFonts w:ascii="Arial" w:hAnsi="Arial" w:cs="Arial"/>
                <w:sz w:val="16"/>
                <w:szCs w:val="16"/>
              </w:rPr>
              <w:t>kg/</w:t>
            </w: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  <w:p w14:paraId="58BCBED2" w14:textId="3259ACF0" w:rsidR="00033657" w:rsidRPr="00F51653" w:rsidRDefault="00033657" w:rsidP="00F51653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C5" w:rsidRPr="00841DB4" w14:paraId="267C209D" w14:textId="77777777" w:rsidTr="00CF2012">
        <w:trPr>
          <w:trHeight w:val="3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FB131" w14:textId="77777777" w:rsidR="009218C5" w:rsidRPr="00841DB4" w:rsidRDefault="009218C5" w:rsidP="009218C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522A866A" w14:textId="1FCB27C9" w:rsidR="009218C5" w:rsidRPr="00841DB4" w:rsidRDefault="009218C5" w:rsidP="009218C5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2DA8">
              <w:rPr>
                <w:rFonts w:ascii="Arial" w:hAnsi="Arial" w:cs="Arial"/>
                <w:sz w:val="16"/>
                <w:szCs w:val="16"/>
              </w:rPr>
              <w:t>Annat, vad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 </w:t>
            </w: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3C448CDC" w14:textId="77777777" w:rsidR="009218C5" w:rsidRPr="00841DB4" w:rsidRDefault="009218C5" w:rsidP="009218C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CDC9CE7" w14:textId="77777777" w:rsidR="009218C5" w:rsidRPr="00841DB4" w:rsidRDefault="009218C5" w:rsidP="009218C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8C5" w:rsidRPr="00710A4C" w14:paraId="06AA5015" w14:textId="77777777" w:rsidTr="00CF2012">
        <w:trPr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B3FFD" w14:textId="77777777" w:rsidR="009218C5" w:rsidRPr="00841DB4" w:rsidRDefault="009218C5" w:rsidP="009218C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4852A001" w14:textId="716F2400" w:rsidR="009218C5" w:rsidRPr="00841DB4" w:rsidRDefault="00C82DA8" w:rsidP="009218C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Köttproduktion</w:t>
            </w:r>
            <w:r w:rsidR="009218C5"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4D13110" w14:textId="01CF29D7" w:rsidR="009218C5" w:rsidRPr="00841DB4" w:rsidRDefault="009218C5" w:rsidP="009218C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="00C82DA8">
              <w:rPr>
                <w:rFonts w:ascii="Arial" w:hAnsi="Arial" w:cs="Arial"/>
                <w:color w:val="000000" w:themeColor="text1"/>
                <w:sz w:val="16"/>
                <w:szCs w:val="16"/>
              </w:rPr>
              <w:t>jölkproduktion</w:t>
            </w:r>
          </w:p>
          <w:p w14:paraId="0853FF78" w14:textId="30D6EDF5" w:rsidR="009218C5" w:rsidRPr="00841DB4" w:rsidRDefault="00C82DA8" w:rsidP="009218C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Äggproduktion</w:t>
            </w:r>
          </w:p>
          <w:p w14:paraId="197C4B1B" w14:textId="0169F2A0" w:rsidR="009218C5" w:rsidRPr="00841DB4" w:rsidRDefault="009218C5" w:rsidP="009218C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1DB4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="00C82DA8">
              <w:rPr>
                <w:rFonts w:ascii="Arial" w:hAnsi="Arial" w:cs="Arial"/>
                <w:color w:val="000000" w:themeColor="text1"/>
                <w:sz w:val="16"/>
                <w:szCs w:val="16"/>
              </w:rPr>
              <w:t>onungsproduktion</w:t>
            </w:r>
          </w:p>
          <w:p w14:paraId="5059FA3D" w14:textId="2701F214" w:rsidR="009218C5" w:rsidRPr="00C82DA8" w:rsidRDefault="009218C5" w:rsidP="009218C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C82DA8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H</w:t>
            </w:r>
            <w:r w:rsidR="00C82DA8" w:rsidRPr="00C82DA8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äststall</w:t>
            </w:r>
            <w:r w:rsidRPr="00C82DA8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(</w:t>
            </w:r>
            <w:r w:rsidR="00C82DA8" w:rsidRPr="00C82DA8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om hästar eventuellt blir till livsmedel</w:t>
            </w:r>
            <w:r w:rsidRPr="00C82DA8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26E1CF2D" w14:textId="2952CE48" w:rsidR="009218C5" w:rsidRPr="001D6CB6" w:rsidRDefault="001D6CB6" w:rsidP="009218C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1D6CB6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Lämna en anmälan om v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erksamheten till Registret över djurhållare och djurhållningsplatser (EPR)</w:t>
            </w:r>
          </w:p>
          <w:p w14:paraId="3FD5C318" w14:textId="77777777" w:rsidR="009218C5" w:rsidRPr="001D6CB6" w:rsidRDefault="009218C5" w:rsidP="009218C5">
            <w:pPr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v-SE"/>
              </w:rPr>
            </w:pPr>
          </w:p>
        </w:tc>
      </w:tr>
      <w:tr w:rsidR="009218C5" w:rsidRPr="00710A4C" w14:paraId="36FC169F" w14:textId="77777777" w:rsidTr="00CF2012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ED95E" w14:textId="77777777" w:rsidR="009218C5" w:rsidRPr="001D6CB6" w:rsidRDefault="009218C5" w:rsidP="009218C5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075DDA3" w14:textId="28DC83B7" w:rsidR="009218C5" w:rsidRPr="00841DB4" w:rsidRDefault="00CD422E" w:rsidP="009218C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Fiske till havs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4C4A508" w14:textId="426B988E" w:rsidR="009218C5" w:rsidRPr="00CD422E" w:rsidRDefault="00CD422E" w:rsidP="009218C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CD422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Lämna en anmälan om v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erksamheten till Fiskefartygsregistret (havsområden)</w:t>
            </w:r>
          </w:p>
        </w:tc>
      </w:tr>
      <w:tr w:rsidR="009218C5" w:rsidRPr="00947308" w14:paraId="026FAF16" w14:textId="77777777" w:rsidTr="00CF2012">
        <w:trPr>
          <w:trHeight w:val="2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CAF32" w14:textId="77777777" w:rsidR="009218C5" w:rsidRPr="00CD422E" w:rsidRDefault="009218C5" w:rsidP="009218C5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FE69" w14:textId="024BE713" w:rsidR="009218C5" w:rsidRPr="00841DB4" w:rsidRDefault="00CD422E" w:rsidP="009218C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Fiske i insjövatten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5B1" w14:textId="638D1D89" w:rsidR="009218C5" w:rsidRPr="00CD422E" w:rsidRDefault="00CD422E" w:rsidP="009218C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CD422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Lämna en anmälan om v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erksamheten till Fiskefartygsregistret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( Insjöområden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)</w:t>
            </w:r>
          </w:p>
        </w:tc>
      </w:tr>
      <w:tr w:rsidR="009218C5" w:rsidRPr="00710A4C" w14:paraId="535C4DBB" w14:textId="77777777" w:rsidTr="00CF2012">
        <w:trPr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92EC" w14:textId="77777777" w:rsidR="009218C5" w:rsidRPr="00CD422E" w:rsidRDefault="009218C5" w:rsidP="009218C5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D167E" w14:textId="5FCA2F2F" w:rsidR="009218C5" w:rsidRPr="00C82DA8" w:rsidRDefault="00C82DA8" w:rsidP="009218C5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</w:pPr>
            <w:r w:rsidRPr="00C82DA8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Fiskodling</w:t>
            </w:r>
            <w:r w:rsidR="009218C5" w:rsidRPr="00C82DA8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</w:p>
          <w:p w14:paraId="7714B770" w14:textId="36F3F4F1" w:rsidR="009218C5" w:rsidRPr="00C82DA8" w:rsidRDefault="009218C5" w:rsidP="009218C5">
            <w:pPr>
              <w:spacing w:after="0"/>
              <w:ind w:left="108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DA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C82DA8" w:rsidRPr="009F523B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t xml:space="preserve"> </w:t>
            </w:r>
            <w:r w:rsidR="00C82DA8" w:rsidRPr="00C82DA8">
              <w:rPr>
                <w:rFonts w:ascii="Arial" w:hAnsi="Arial" w:cs="Arial"/>
                <w:sz w:val="16"/>
                <w:szCs w:val="16"/>
                <w:lang w:val="sv-SE"/>
              </w:rPr>
              <w:t>i havsvatten</w:t>
            </w:r>
          </w:p>
          <w:p w14:paraId="70CE3174" w14:textId="72E19948" w:rsidR="009218C5" w:rsidRPr="00C82DA8" w:rsidRDefault="009218C5" w:rsidP="009218C5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DA8">
              <w:rPr>
                <w:rFonts w:cs="Arial"/>
                <w:color w:val="000000" w:themeColor="text1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</w:r>
            <w:r w:rsidR="00947308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841DB4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C82DA8">
              <w:rPr>
                <w:rFonts w:ascii="Arial" w:hAnsi="Arial" w:cs="Arial"/>
                <w:sz w:val="16"/>
                <w:szCs w:val="16"/>
                <w:lang w:val="sv-SE"/>
              </w:rPr>
              <w:t xml:space="preserve"> i</w:t>
            </w:r>
            <w:r w:rsidR="00C82DA8" w:rsidRPr="00C82DA8">
              <w:rPr>
                <w:rFonts w:ascii="Arial" w:hAnsi="Arial" w:cs="Arial"/>
                <w:sz w:val="16"/>
                <w:szCs w:val="16"/>
                <w:lang w:val="sv-SE"/>
              </w:rPr>
              <w:t xml:space="preserve"> i</w:t>
            </w:r>
            <w:r w:rsidR="00C82DA8">
              <w:rPr>
                <w:rFonts w:ascii="Arial" w:hAnsi="Arial" w:cs="Arial"/>
                <w:sz w:val="16"/>
                <w:szCs w:val="16"/>
                <w:lang w:val="sv-SE"/>
              </w:rPr>
              <w:t>nsjövatten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14:paraId="314C3364" w14:textId="71F21B02" w:rsidR="009218C5" w:rsidRPr="00CD422E" w:rsidRDefault="00CD422E" w:rsidP="009218C5">
            <w:pPr>
              <w:rPr>
                <w:rFonts w:ascii="Arial" w:hAnsi="Arial" w:cs="Arial"/>
                <w:strike/>
                <w:color w:val="000000" w:themeColor="text1"/>
                <w:sz w:val="16"/>
                <w:szCs w:val="16"/>
                <w:lang w:val="sv-SE"/>
              </w:rPr>
            </w:pPr>
            <w:r w:rsidRPr="00CD422E"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Lämna en anmälan om v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sv-SE"/>
              </w:rPr>
              <w:t>erksamheten till Vattenbruuksregistret</w:t>
            </w:r>
          </w:p>
        </w:tc>
      </w:tr>
    </w:tbl>
    <w:p w14:paraId="171EE6F0" w14:textId="77777777" w:rsidR="00841DB4" w:rsidRPr="00CD422E" w:rsidRDefault="00841DB4" w:rsidP="00841DB4">
      <w:pPr>
        <w:rPr>
          <w:rFonts w:ascii="Arial" w:hAnsi="Arial" w:cs="Arial"/>
          <w:lang w:val="sv-S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788"/>
      </w:tblGrid>
      <w:tr w:rsidR="00841DB4" w:rsidRPr="00710A4C" w14:paraId="45AB5DCA" w14:textId="77777777" w:rsidTr="00CF2012">
        <w:trPr>
          <w:trHeight w:val="406"/>
        </w:trPr>
        <w:tc>
          <w:tcPr>
            <w:tcW w:w="1526" w:type="dxa"/>
            <w:shd w:val="clear" w:color="auto" w:fill="auto"/>
          </w:tcPr>
          <w:p w14:paraId="178E3D29" w14:textId="232B029E" w:rsidR="00841DB4" w:rsidRPr="002E66F5" w:rsidRDefault="00841DB4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5 b. 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>Överlåtelse av pr</w:t>
            </w:r>
            <w:r w:rsidR="00CD422E">
              <w:rPr>
                <w:rFonts w:ascii="Arial" w:hAnsi="Arial" w:cs="Arial"/>
                <w:sz w:val="16"/>
                <w:szCs w:val="16"/>
                <w:lang w:val="sv-SE"/>
              </w:rPr>
              <w:t xml:space="preserve">imärprodukter 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>direkt till ko</w:t>
            </w:r>
            <w:r w:rsid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nsumenten. </w:t>
            </w:r>
          </w:p>
        </w:tc>
        <w:tc>
          <w:tcPr>
            <w:tcW w:w="8788" w:type="dxa"/>
            <w:shd w:val="clear" w:color="auto" w:fill="auto"/>
          </w:tcPr>
          <w:p w14:paraId="46CD1BAC" w14:textId="081E10A9" w:rsidR="00841DB4" w:rsidRPr="0056388C" w:rsidRDefault="0056388C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56388C">
              <w:rPr>
                <w:rFonts w:ascii="Arial" w:hAnsi="Arial" w:cs="Arial"/>
                <w:sz w:val="16"/>
                <w:szCs w:val="16"/>
                <w:lang w:val="sv-FI"/>
              </w:rPr>
              <w:t>Välj de av alternativen nedan, som beskriver verksamheten (om produktionen inte överstiger mängderna som nämnts i punkterna 5b och 5c gäller lättnaderna i beskrivningen av egenkontrollen och vattenanalyserna; en beskrivning av egenkontrollen ska ändå finnas vid försäljning av obehandlad mjölk och råmjölk)</w:t>
            </w:r>
          </w:p>
        </w:tc>
      </w:tr>
      <w:tr w:rsidR="00841DB4" w:rsidRPr="00710A4C" w14:paraId="3A21E1E7" w14:textId="77777777" w:rsidTr="00CF2012">
        <w:trPr>
          <w:trHeight w:val="406"/>
        </w:trPr>
        <w:tc>
          <w:tcPr>
            <w:tcW w:w="1526" w:type="dxa"/>
            <w:shd w:val="clear" w:color="auto" w:fill="auto"/>
          </w:tcPr>
          <w:p w14:paraId="5A39F316" w14:textId="77777777" w:rsidR="00841DB4" w:rsidRPr="0056388C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788" w:type="dxa"/>
            <w:shd w:val="clear" w:color="auto" w:fill="auto"/>
          </w:tcPr>
          <w:p w14:paraId="7C2F71A0" w14:textId="4574A77E" w:rsidR="00841DB4" w:rsidRPr="002E66F5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4265"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>bladgrönsaker</w:t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 5</w:t>
            </w:r>
            <w:r w:rsidR="00635068" w:rsidRPr="002E66F5">
              <w:rPr>
                <w:rFonts w:ascii="Arial" w:hAnsi="Arial" w:cs="Arial"/>
                <w:sz w:val="16"/>
                <w:szCs w:val="16"/>
                <w:lang w:val="sv-SE"/>
              </w:rPr>
              <w:t>0</w:t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> 000 kilo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år</w:t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</w:p>
          <w:p w14:paraId="093C4C3C" w14:textId="7C7F653F" w:rsidR="005813C2" w:rsidRPr="002E66F5" w:rsidRDefault="00CD432C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>groddar</w:t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104344" w:rsidRPr="002E66F5">
              <w:rPr>
                <w:rFonts w:ascii="Arial" w:hAnsi="Arial" w:cs="Arial"/>
                <w:sz w:val="16"/>
                <w:szCs w:val="16"/>
                <w:lang w:val="sv-SE"/>
              </w:rPr>
              <w:t>5000 kilo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</w:t>
            </w:r>
            <w:r w:rsidR="002E66F5">
              <w:rPr>
                <w:rFonts w:ascii="Arial" w:hAnsi="Arial" w:cs="Arial"/>
                <w:sz w:val="16"/>
                <w:szCs w:val="16"/>
                <w:lang w:val="sv-SE"/>
              </w:rPr>
              <w:t>r</w:t>
            </w:r>
          </w:p>
          <w:p w14:paraId="4326F0C6" w14:textId="1B0F149E" w:rsidR="00841DB4" w:rsidRPr="00D14B90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B90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4B90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2E66F5" w:rsidRPr="00D14B90">
              <w:rPr>
                <w:rFonts w:ascii="Arial" w:hAnsi="Arial" w:cs="Arial"/>
                <w:sz w:val="16"/>
                <w:szCs w:val="16"/>
                <w:lang w:val="sv-SE"/>
              </w:rPr>
              <w:t xml:space="preserve">övriga </w:t>
            </w:r>
            <w:r w:rsidR="00D14B90" w:rsidRPr="00D14B90">
              <w:rPr>
                <w:rFonts w:ascii="Arial" w:hAnsi="Arial" w:cs="Arial"/>
                <w:sz w:val="16"/>
                <w:szCs w:val="16"/>
                <w:lang w:val="sv-SE"/>
              </w:rPr>
              <w:t>växtprodukter som erhålls från primärproduk</w:t>
            </w:r>
            <w:r w:rsidR="00D14B90">
              <w:rPr>
                <w:rFonts w:ascii="Arial" w:hAnsi="Arial" w:cs="Arial"/>
                <w:sz w:val="16"/>
                <w:szCs w:val="16"/>
                <w:lang w:val="sv-SE"/>
              </w:rPr>
              <w:t>tionen och svampar,</w:t>
            </w:r>
            <w:r w:rsidRPr="00D14B90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2E66F5" w:rsidRPr="00D14B90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D14B90">
              <w:rPr>
                <w:rFonts w:ascii="Arial" w:hAnsi="Arial" w:cs="Arial"/>
                <w:sz w:val="16"/>
                <w:szCs w:val="16"/>
                <w:lang w:val="sv-SE"/>
              </w:rPr>
              <w:t xml:space="preserve"> 10</w:t>
            </w:r>
            <w:r w:rsidR="00635068" w:rsidRPr="00D14B90">
              <w:rPr>
                <w:rFonts w:ascii="Arial" w:hAnsi="Arial" w:cs="Arial"/>
                <w:sz w:val="16"/>
                <w:szCs w:val="16"/>
                <w:lang w:val="sv-SE"/>
              </w:rPr>
              <w:t>0</w:t>
            </w:r>
            <w:r w:rsidRPr="00D14B90">
              <w:rPr>
                <w:rFonts w:ascii="Arial" w:hAnsi="Arial" w:cs="Arial"/>
                <w:sz w:val="16"/>
                <w:szCs w:val="16"/>
                <w:lang w:val="sv-SE"/>
              </w:rPr>
              <w:t> 000 kilo</w:t>
            </w:r>
            <w:r w:rsidR="002E66F5" w:rsidRPr="00D14B90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år</w:t>
            </w:r>
          </w:p>
          <w:p w14:paraId="47EFBA44" w14:textId="49658781" w:rsidR="00841DB4" w:rsidRPr="002E66F5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 h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>onung</w:t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635068" w:rsidRPr="002E66F5">
              <w:rPr>
                <w:rFonts w:ascii="Arial" w:hAnsi="Arial" w:cs="Arial"/>
                <w:sz w:val="16"/>
                <w:szCs w:val="16"/>
                <w:lang w:val="sv-SE"/>
              </w:rPr>
              <w:t>2 500</w:t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 kil</w:t>
            </w:r>
            <w:r w:rsidR="002E66F5" w:rsidRPr="002E66F5">
              <w:rPr>
                <w:rFonts w:ascii="Arial" w:hAnsi="Arial" w:cs="Arial"/>
                <w:sz w:val="16"/>
                <w:szCs w:val="16"/>
                <w:lang w:val="sv-SE"/>
              </w:rPr>
              <w:t>o per år</w:t>
            </w:r>
            <w:r w:rsidRPr="002E66F5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  <w:p w14:paraId="52C9907A" w14:textId="35102040" w:rsidR="00841DB4" w:rsidRPr="00E53F49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F49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3F4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53F49" w:rsidRPr="00E53F49">
              <w:rPr>
                <w:rFonts w:ascii="Arial" w:hAnsi="Arial" w:cs="Arial"/>
                <w:sz w:val="16"/>
                <w:szCs w:val="16"/>
                <w:lang w:val="sv-SE"/>
              </w:rPr>
              <w:t xml:space="preserve">fiskeriprodukter som </w:t>
            </w:r>
            <w:r w:rsidR="00E53F49">
              <w:rPr>
                <w:rFonts w:ascii="Arial" w:hAnsi="Arial" w:cs="Arial"/>
                <w:sz w:val="16"/>
                <w:szCs w:val="16"/>
                <w:lang w:val="sv-SE"/>
              </w:rPr>
              <w:t>primärprodukter</w:t>
            </w:r>
            <w:r w:rsidRPr="00E53F49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D14B90" w:rsidRPr="00E53F49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E53F49">
              <w:rPr>
                <w:rFonts w:ascii="Arial" w:hAnsi="Arial" w:cs="Arial"/>
                <w:sz w:val="16"/>
                <w:szCs w:val="16"/>
                <w:lang w:val="sv-SE"/>
              </w:rPr>
              <w:t xml:space="preserve"> 5 000 kil</w:t>
            </w:r>
            <w:r w:rsidR="00D14B90" w:rsidRPr="00E53F49">
              <w:rPr>
                <w:rFonts w:ascii="Arial" w:hAnsi="Arial" w:cs="Arial"/>
                <w:sz w:val="16"/>
                <w:szCs w:val="16"/>
                <w:lang w:val="sv-SE"/>
              </w:rPr>
              <w:t>o per år</w:t>
            </w:r>
          </w:p>
          <w:p w14:paraId="19B886FE" w14:textId="5CB38827" w:rsidR="00841DB4" w:rsidRPr="00BF7BCE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4265"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BF7BCE"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råmjölk </w:t>
            </w:r>
            <w:r w:rsidR="00E53F49">
              <w:rPr>
                <w:rFonts w:ascii="Arial" w:hAnsi="Arial" w:cs="Arial"/>
                <w:sz w:val="16"/>
                <w:szCs w:val="16"/>
                <w:lang w:val="sv-SE"/>
              </w:rPr>
              <w:t xml:space="preserve">på </w:t>
            </w:r>
            <w:r w:rsidR="00BF7BCE" w:rsidRPr="00BF7BCE">
              <w:rPr>
                <w:rFonts w:ascii="Arial" w:hAnsi="Arial" w:cs="Arial"/>
                <w:sz w:val="16"/>
                <w:szCs w:val="16"/>
                <w:lang w:val="sv-SE"/>
              </w:rPr>
              <w:t>primärpro</w:t>
            </w:r>
            <w:r w:rsidR="00BF7BCE">
              <w:rPr>
                <w:rFonts w:ascii="Arial" w:hAnsi="Arial" w:cs="Arial"/>
                <w:sz w:val="16"/>
                <w:szCs w:val="16"/>
                <w:lang w:val="sv-SE"/>
              </w:rPr>
              <w:t>duktionsplatsen</w:t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D14B90" w:rsidRPr="00BF7BCE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 2 500 kilo</w:t>
            </w:r>
            <w:r w:rsidR="00D14B90"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år</w:t>
            </w:r>
          </w:p>
          <w:p w14:paraId="571F7C9D" w14:textId="2028BFF7" w:rsidR="00841DB4" w:rsidRPr="00BF7BCE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BF7BCE"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annan råmjölk </w:t>
            </w:r>
            <w:r w:rsidR="00E53F49">
              <w:rPr>
                <w:rFonts w:ascii="Arial" w:hAnsi="Arial" w:cs="Arial"/>
                <w:sz w:val="16"/>
                <w:szCs w:val="16"/>
                <w:lang w:val="sv-SE"/>
              </w:rPr>
              <w:t>på</w:t>
            </w:r>
            <w:r w:rsidR="00BF7BCE"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 primärproduktions</w:t>
            </w:r>
            <w:r w:rsidR="00E53F49">
              <w:rPr>
                <w:rFonts w:ascii="Arial" w:hAnsi="Arial" w:cs="Arial"/>
                <w:sz w:val="16"/>
                <w:szCs w:val="16"/>
                <w:lang w:val="sv-SE"/>
              </w:rPr>
              <w:t>stället</w:t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BF7BCE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 2 500 kilo</w:t>
            </w:r>
            <w:r w:rsid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år</w:t>
            </w:r>
          </w:p>
          <w:p w14:paraId="6DFC71AB" w14:textId="60A0A040" w:rsidR="00841DB4" w:rsidRPr="00BF7BCE" w:rsidRDefault="00841DB4" w:rsidP="00841DB4">
            <w:pPr>
              <w:pStyle w:val="Luettelokappale"/>
              <w:numPr>
                <w:ilvl w:val="0"/>
                <w:numId w:val="2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BF7BCE" w:rsidRPr="00BF7BCE">
              <w:rPr>
                <w:rFonts w:ascii="Arial" w:hAnsi="Arial" w:cs="Arial"/>
                <w:sz w:val="16"/>
                <w:szCs w:val="16"/>
                <w:lang w:val="sv-SE"/>
              </w:rPr>
              <w:t>hönsägg vid primärproduktions</w:t>
            </w:r>
            <w:r w:rsidR="00E53F49">
              <w:rPr>
                <w:rFonts w:ascii="Arial" w:hAnsi="Arial" w:cs="Arial"/>
                <w:sz w:val="16"/>
                <w:szCs w:val="16"/>
                <w:lang w:val="sv-SE"/>
              </w:rPr>
              <w:t>stället</w:t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BF7BCE"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i den lokala torghandeln eller från dörr till </w:t>
            </w:r>
            <w:proofErr w:type="gramStart"/>
            <w:r w:rsidR="00BF7BCE">
              <w:rPr>
                <w:rFonts w:ascii="Arial" w:hAnsi="Arial" w:cs="Arial"/>
                <w:sz w:val="16"/>
                <w:szCs w:val="16"/>
                <w:lang w:val="sv-SE"/>
              </w:rPr>
              <w:t>dörr försäljning</w:t>
            </w:r>
            <w:proofErr w:type="gramEnd"/>
            <w:r w:rsidR="00BF7BCE">
              <w:rPr>
                <w:rFonts w:ascii="Arial" w:hAnsi="Arial" w:cs="Arial"/>
                <w:sz w:val="16"/>
                <w:szCs w:val="16"/>
                <w:lang w:val="sv-SE"/>
              </w:rPr>
              <w:t>, högst</w:t>
            </w:r>
            <w:r w:rsidR="00432292" w:rsidRP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 2</w:t>
            </w:r>
            <w:r w:rsidRPr="00BF7BCE">
              <w:rPr>
                <w:rFonts w:ascii="Arial" w:hAnsi="Arial" w:cs="Arial"/>
                <w:sz w:val="16"/>
                <w:szCs w:val="16"/>
                <w:lang w:val="sv-SE"/>
              </w:rPr>
              <w:t>0 000 kilo</w:t>
            </w:r>
            <w:r w:rsidR="00BF7BCE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år</w:t>
            </w:r>
          </w:p>
          <w:p w14:paraId="08A196C6" w14:textId="74E76AF8" w:rsidR="00841DB4" w:rsidRPr="003B1582" w:rsidRDefault="00841DB4" w:rsidP="00432292">
            <w:pPr>
              <w:pStyle w:val="Luettelokappale"/>
              <w:numPr>
                <w:ilvl w:val="0"/>
                <w:numId w:val="2"/>
              </w:numPr>
              <w:tabs>
                <w:tab w:val="left" w:pos="2692"/>
              </w:tabs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582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32292" w:rsidRPr="003B1582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53F49">
              <w:rPr>
                <w:rFonts w:ascii="Arial" w:hAnsi="Arial" w:cs="Arial"/>
                <w:sz w:val="16"/>
                <w:szCs w:val="16"/>
                <w:lang w:val="sv-SE"/>
              </w:rPr>
              <w:t>andra</w:t>
            </w:r>
            <w:r w:rsidR="00BF7BCE" w:rsidRPr="003B1582">
              <w:rPr>
                <w:rFonts w:ascii="Arial" w:hAnsi="Arial" w:cs="Arial"/>
                <w:sz w:val="16"/>
                <w:szCs w:val="16"/>
                <w:lang w:val="sv-SE"/>
              </w:rPr>
              <w:t xml:space="preserve"> fågelägg</w:t>
            </w:r>
            <w:r w:rsidR="00432292" w:rsidRPr="003B1582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BF7BCE" w:rsidRPr="003B1582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="00432292" w:rsidRPr="003B1582">
              <w:rPr>
                <w:rFonts w:ascii="Arial" w:hAnsi="Arial" w:cs="Arial"/>
                <w:sz w:val="16"/>
                <w:szCs w:val="16"/>
                <w:lang w:val="sv-SE"/>
              </w:rPr>
              <w:t xml:space="preserve"> 5 000</w:t>
            </w:r>
            <w:r w:rsidRPr="003B1582">
              <w:rPr>
                <w:rFonts w:ascii="Arial" w:hAnsi="Arial" w:cs="Arial"/>
                <w:sz w:val="16"/>
                <w:szCs w:val="16"/>
                <w:lang w:val="sv-SE"/>
              </w:rPr>
              <w:t xml:space="preserve"> kilo</w:t>
            </w:r>
            <w:r w:rsidR="00BF7BCE" w:rsidRPr="003B1582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år</w:t>
            </w:r>
            <w:r w:rsidRPr="003B1582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</w:tc>
      </w:tr>
      <w:tr w:rsidR="00841DB4" w:rsidRPr="00710A4C" w14:paraId="4D191CFB" w14:textId="77777777" w:rsidTr="00CF2012">
        <w:trPr>
          <w:trHeight w:val="406"/>
        </w:trPr>
        <w:tc>
          <w:tcPr>
            <w:tcW w:w="1526" w:type="dxa"/>
            <w:shd w:val="clear" w:color="auto" w:fill="auto"/>
          </w:tcPr>
          <w:p w14:paraId="40E428B2" w14:textId="151F041F" w:rsidR="00841DB4" w:rsidRPr="00CD422E" w:rsidRDefault="00841DB4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D422E">
              <w:rPr>
                <w:rFonts w:ascii="Arial" w:hAnsi="Arial" w:cs="Arial"/>
                <w:sz w:val="16"/>
                <w:szCs w:val="16"/>
                <w:lang w:val="sv-SE"/>
              </w:rPr>
              <w:t xml:space="preserve">5 c. </w:t>
            </w:r>
            <w:r w:rsidR="00CD422E" w:rsidRPr="00CD422E">
              <w:rPr>
                <w:rFonts w:ascii="Arial" w:hAnsi="Arial" w:cs="Arial"/>
                <w:sz w:val="16"/>
                <w:szCs w:val="16"/>
                <w:lang w:val="sv-SE"/>
              </w:rPr>
              <w:t>Leverans av prim</w:t>
            </w:r>
            <w:r w:rsidR="00CD422E">
              <w:rPr>
                <w:rFonts w:ascii="Arial" w:hAnsi="Arial" w:cs="Arial"/>
                <w:sz w:val="16"/>
                <w:szCs w:val="16"/>
                <w:lang w:val="sv-SE"/>
              </w:rPr>
              <w:t>ärprodukter till lokal detaljhandel</w:t>
            </w:r>
          </w:p>
          <w:p w14:paraId="0BF9FCF9" w14:textId="77777777" w:rsidR="00841DB4" w:rsidRPr="00CD422E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8788" w:type="dxa"/>
            <w:shd w:val="clear" w:color="auto" w:fill="auto"/>
          </w:tcPr>
          <w:p w14:paraId="106A9ACD" w14:textId="61A50403" w:rsidR="00841DB4" w:rsidRPr="00E53F49" w:rsidRDefault="00841DB4" w:rsidP="00190A77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3F49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4265" w:rsidRPr="00E53F4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53F49" w:rsidRPr="00E53F49">
              <w:rPr>
                <w:rFonts w:ascii="Arial" w:hAnsi="Arial" w:cs="Arial"/>
                <w:sz w:val="16"/>
                <w:szCs w:val="16"/>
                <w:lang w:val="sv-SE"/>
              </w:rPr>
              <w:t>bladgrönsaker</w:t>
            </w:r>
            <w:r w:rsidRPr="00E53F49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E53F49" w:rsidRPr="00E53F49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E53F49">
              <w:rPr>
                <w:rFonts w:ascii="Arial" w:hAnsi="Arial" w:cs="Arial"/>
                <w:sz w:val="16"/>
                <w:szCs w:val="16"/>
                <w:lang w:val="sv-SE"/>
              </w:rPr>
              <w:t xml:space="preserve"> 5</w:t>
            </w:r>
            <w:r w:rsidR="00635068" w:rsidRPr="00E53F49">
              <w:rPr>
                <w:rFonts w:ascii="Arial" w:hAnsi="Arial" w:cs="Arial"/>
                <w:sz w:val="16"/>
                <w:szCs w:val="16"/>
                <w:lang w:val="sv-SE"/>
              </w:rPr>
              <w:t>0</w:t>
            </w:r>
            <w:r w:rsidRPr="00E53F49">
              <w:rPr>
                <w:rFonts w:ascii="Arial" w:hAnsi="Arial" w:cs="Arial"/>
                <w:sz w:val="16"/>
                <w:szCs w:val="16"/>
                <w:lang w:val="sv-SE"/>
              </w:rPr>
              <w:t> 000 kilo</w:t>
            </w:r>
            <w:r w:rsidR="00E53F49" w:rsidRPr="00E53F49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</w:t>
            </w:r>
            <w:r w:rsidR="00E53F49">
              <w:rPr>
                <w:rFonts w:ascii="Arial" w:hAnsi="Arial" w:cs="Arial"/>
                <w:sz w:val="16"/>
                <w:szCs w:val="16"/>
                <w:lang w:val="sv-SE"/>
              </w:rPr>
              <w:t>r</w:t>
            </w:r>
          </w:p>
          <w:p w14:paraId="1B4E7BD5" w14:textId="2E47AA14" w:rsidR="00190A77" w:rsidRPr="00F51653" w:rsidRDefault="00190A77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3F49">
              <w:rPr>
                <w:rFonts w:ascii="Arial" w:hAnsi="Arial" w:cs="Arial"/>
                <w:sz w:val="16"/>
                <w:szCs w:val="16"/>
              </w:rPr>
              <w:t>groddar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3F49">
              <w:rPr>
                <w:rFonts w:ascii="Arial" w:hAnsi="Arial" w:cs="Arial"/>
                <w:sz w:val="16"/>
                <w:szCs w:val="16"/>
              </w:rPr>
              <w:t>högst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44">
              <w:rPr>
                <w:rFonts w:ascii="Arial" w:hAnsi="Arial" w:cs="Arial"/>
                <w:sz w:val="16"/>
                <w:szCs w:val="16"/>
              </w:rPr>
              <w:t xml:space="preserve">5000 </w:t>
            </w:r>
            <w:r w:rsidR="00E53F49">
              <w:rPr>
                <w:rFonts w:ascii="Arial" w:hAnsi="Arial" w:cs="Arial"/>
                <w:sz w:val="16"/>
                <w:szCs w:val="16"/>
              </w:rPr>
              <w:t>per år</w:t>
            </w:r>
          </w:p>
          <w:p w14:paraId="64C162BE" w14:textId="292A74C6" w:rsidR="00841DB4" w:rsidRPr="00A44813" w:rsidRDefault="00841DB4" w:rsidP="00190A77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>andra växter som erhåll</w:t>
            </w:r>
            <w:r w:rsidR="00A44813">
              <w:rPr>
                <w:rFonts w:ascii="Arial" w:hAnsi="Arial" w:cs="Arial"/>
                <w:sz w:val="16"/>
                <w:szCs w:val="16"/>
                <w:lang w:val="sv-SE"/>
              </w:rPr>
              <w:t>s av växter jämte svamp,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44813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10</w:t>
            </w:r>
            <w:r w:rsidR="00635068" w:rsidRPr="00A44813">
              <w:rPr>
                <w:rFonts w:ascii="Arial" w:hAnsi="Arial" w:cs="Arial"/>
                <w:sz w:val="16"/>
                <w:szCs w:val="16"/>
                <w:lang w:val="sv-SE"/>
              </w:rPr>
              <w:t>0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 000 kiloa </w:t>
            </w:r>
            <w:r w:rsidR="00A44813">
              <w:rPr>
                <w:rFonts w:ascii="Arial" w:hAnsi="Arial" w:cs="Arial"/>
                <w:sz w:val="16"/>
                <w:szCs w:val="16"/>
                <w:lang w:val="sv-SE"/>
              </w:rPr>
              <w:t>per år</w:t>
            </w:r>
          </w:p>
          <w:p w14:paraId="69F5FCAC" w14:textId="19545201" w:rsidR="00841DB4" w:rsidRPr="00A44813" w:rsidRDefault="00841DB4" w:rsidP="00190A77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>honung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635068" w:rsidRPr="00A44813">
              <w:rPr>
                <w:rFonts w:ascii="Arial" w:hAnsi="Arial" w:cs="Arial"/>
                <w:sz w:val="16"/>
                <w:szCs w:val="16"/>
                <w:lang w:val="sv-SE"/>
              </w:rPr>
              <w:t>2 500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kilo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</w:t>
            </w:r>
            <w:r w:rsidR="00A44813">
              <w:rPr>
                <w:rFonts w:ascii="Arial" w:hAnsi="Arial" w:cs="Arial"/>
                <w:sz w:val="16"/>
                <w:szCs w:val="16"/>
                <w:lang w:val="sv-SE"/>
              </w:rPr>
              <w:t>r</w:t>
            </w:r>
          </w:p>
          <w:p w14:paraId="1CEB30AC" w14:textId="63C60AB5" w:rsidR="00841DB4" w:rsidRPr="00A44813" w:rsidRDefault="00841DB4" w:rsidP="00190A77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>fryst råmjölk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2 500 kilo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p</w:t>
            </w:r>
            <w:r w:rsidR="00A44813">
              <w:rPr>
                <w:rFonts w:ascii="Arial" w:hAnsi="Arial" w:cs="Arial"/>
                <w:sz w:val="16"/>
                <w:szCs w:val="16"/>
                <w:lang w:val="sv-SE"/>
              </w:rPr>
              <w:t>er år</w:t>
            </w:r>
          </w:p>
          <w:p w14:paraId="05B6F654" w14:textId="076F9FE8" w:rsidR="00841DB4" w:rsidRPr="00A44813" w:rsidRDefault="00841DB4" w:rsidP="00190A77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4265"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>hönsägg om de levereras till detaljhandeln i ett undantagsområde*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A44813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30 000 kilo</w:t>
            </w:r>
            <w:r w:rsid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år</w:t>
            </w:r>
          </w:p>
          <w:p w14:paraId="57149EB3" w14:textId="328B45E6" w:rsidR="00841DB4" w:rsidRPr="00A44813" w:rsidRDefault="00841DB4" w:rsidP="00190A77">
            <w:pPr>
              <w:pStyle w:val="Luettelokappale"/>
              <w:numPr>
                <w:ilvl w:val="0"/>
                <w:numId w:val="3"/>
              </w:numPr>
              <w:spacing w:before="60" w:after="40"/>
              <w:jc w:val="left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947308">
              <w:rPr>
                <w:rFonts w:ascii="Arial" w:hAnsi="Arial" w:cs="Arial"/>
                <w:sz w:val="16"/>
                <w:szCs w:val="16"/>
              </w:rPr>
            </w:r>
            <w:r w:rsidR="009473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>andra fågelägg</w:t>
            </w:r>
            <w:r w:rsidR="00344265"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>högst</w:t>
            </w:r>
            <w:r w:rsidR="00344265" w:rsidRPr="00A44813">
              <w:rPr>
                <w:rFonts w:ascii="Arial" w:hAnsi="Arial" w:cs="Arial"/>
                <w:sz w:val="16"/>
                <w:szCs w:val="16"/>
                <w:lang w:val="sv-SE"/>
              </w:rPr>
              <w:t>5 000</w:t>
            </w: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kilo</w:t>
            </w:r>
            <w:r w:rsid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 per år</w:t>
            </w:r>
          </w:p>
        </w:tc>
      </w:tr>
    </w:tbl>
    <w:p w14:paraId="5779AEDC" w14:textId="77777777" w:rsidR="00841DB4" w:rsidRPr="00A44813" w:rsidRDefault="00841DB4" w:rsidP="00841DB4">
      <w:pPr>
        <w:rPr>
          <w:rFonts w:ascii="Arial" w:hAnsi="Arial" w:cs="Arial"/>
          <w:lang w:val="sv-S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252"/>
      </w:tblGrid>
      <w:tr w:rsidR="00841DB4" w:rsidRPr="00841DB4" w14:paraId="7F61BC6F" w14:textId="77777777" w:rsidTr="00CF2012">
        <w:trPr>
          <w:trHeight w:val="406"/>
        </w:trPr>
        <w:tc>
          <w:tcPr>
            <w:tcW w:w="1526" w:type="dxa"/>
            <w:shd w:val="clear" w:color="auto" w:fill="auto"/>
          </w:tcPr>
          <w:p w14:paraId="72361A6A" w14:textId="054E9D8D" w:rsidR="00841DB4" w:rsidRPr="00A44813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6. </w:t>
            </w:r>
            <w:r w:rsidR="00A44813" w:rsidRPr="00A44813">
              <w:rPr>
                <w:rFonts w:ascii="Arial" w:hAnsi="Arial" w:cs="Arial"/>
                <w:sz w:val="16"/>
                <w:szCs w:val="16"/>
                <w:lang w:val="sv-SE"/>
              </w:rPr>
              <w:t xml:space="preserve">Företagarens underskrift och </w:t>
            </w:r>
            <w:r w:rsidR="00A44813">
              <w:rPr>
                <w:rFonts w:ascii="Arial" w:hAnsi="Arial" w:cs="Arial"/>
                <w:sz w:val="16"/>
                <w:szCs w:val="16"/>
                <w:lang w:val="sv-SE"/>
              </w:rPr>
              <w:t>namnförtydliganden</w:t>
            </w:r>
          </w:p>
        </w:tc>
        <w:tc>
          <w:tcPr>
            <w:tcW w:w="4536" w:type="dxa"/>
            <w:shd w:val="clear" w:color="auto" w:fill="auto"/>
          </w:tcPr>
          <w:p w14:paraId="20A05550" w14:textId="23541A52" w:rsidR="00841DB4" w:rsidRPr="00841DB4" w:rsidRDefault="00841DB4" w:rsidP="00CF201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t>P</w:t>
            </w:r>
            <w:r w:rsidR="002E66F5">
              <w:rPr>
                <w:rFonts w:ascii="Arial" w:hAnsi="Arial" w:cs="Arial"/>
                <w:sz w:val="16"/>
                <w:szCs w:val="16"/>
              </w:rPr>
              <w:t>lats</w:t>
            </w:r>
            <w:r w:rsidRPr="00841DB4">
              <w:rPr>
                <w:rFonts w:ascii="Arial" w:hAnsi="Arial" w:cs="Arial"/>
                <w:sz w:val="16"/>
                <w:szCs w:val="16"/>
              </w:rPr>
              <w:tab/>
              <w:t xml:space="preserve">                   </w:t>
            </w:r>
            <w:r w:rsidR="002E66F5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41F59AD4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06419CC6" w14:textId="348DF176" w:rsidR="00841DB4" w:rsidRPr="00841DB4" w:rsidRDefault="002E66F5" w:rsidP="00CF2012">
            <w:pPr>
              <w:tabs>
                <w:tab w:val="left" w:pos="269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 och namnförtydligande</w:t>
            </w:r>
          </w:p>
          <w:p w14:paraId="1E27FEAC" w14:textId="77777777" w:rsidR="00841DB4" w:rsidRPr="00841DB4" w:rsidRDefault="00841DB4" w:rsidP="00CF2012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41DB4">
              <w:rPr>
                <w:rFonts w:ascii="Arial" w:hAnsi="Arial" w:cs="Arial"/>
              </w:rPr>
              <w:instrText xml:space="preserve"> FORMTEXT </w:instrText>
            </w:r>
            <w:r w:rsidRPr="00841DB4">
              <w:rPr>
                <w:rFonts w:ascii="Arial" w:hAnsi="Arial" w:cs="Arial"/>
              </w:rPr>
            </w:r>
            <w:r w:rsidRPr="00841DB4">
              <w:rPr>
                <w:rFonts w:ascii="Arial" w:hAnsi="Arial" w:cs="Arial"/>
              </w:rPr>
              <w:fldChar w:fldCharType="separate"/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  <w:noProof/>
              </w:rPr>
              <w:t> </w:t>
            </w:r>
            <w:r w:rsidRPr="00841DB4">
              <w:rPr>
                <w:rFonts w:ascii="Arial" w:hAnsi="Arial" w:cs="Arial"/>
              </w:rPr>
              <w:fldChar w:fldCharType="end"/>
            </w:r>
          </w:p>
        </w:tc>
      </w:tr>
    </w:tbl>
    <w:p w14:paraId="6386F81E" w14:textId="77777777" w:rsidR="00841DB4" w:rsidRPr="00841DB4" w:rsidRDefault="00841DB4" w:rsidP="00841DB4">
      <w:pPr>
        <w:spacing w:after="0"/>
        <w:rPr>
          <w:rFonts w:ascii="Arial" w:hAnsi="Arial" w:cs="Arial"/>
          <w:sz w:val="16"/>
          <w:szCs w:val="16"/>
        </w:rPr>
      </w:pPr>
    </w:p>
    <w:p w14:paraId="72CBCB39" w14:textId="1DB8D1B5" w:rsidR="005107E1" w:rsidRDefault="005107E1" w:rsidP="005107E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D14A7">
        <w:rPr>
          <w:rFonts w:ascii="Arial" w:hAnsi="Arial" w:cs="Arial"/>
          <w:sz w:val="16"/>
          <w:szCs w:val="16"/>
          <w:lang w:val="sv-FI"/>
        </w:rPr>
        <w:t xml:space="preserve">*Undantagsområde: Lappland, Kajanaland, Norra Österbotten och landskapen Norra Karelen och Norra Savolaxjämte Åland. Av kommunerna i Norra Karelen Ilomants, Joensuu, Juga, Kides, Kontiolax, Lieksa, Liperi, Nurmes, Outokumpu, Polvijärvi, Rääkkylä, Tohmajärvi och Valtimo. </w:t>
      </w:r>
      <w:r w:rsidRPr="00BD14A7">
        <w:rPr>
          <w:rFonts w:ascii="Arial" w:hAnsi="Arial" w:cs="Arial"/>
          <w:sz w:val="16"/>
          <w:szCs w:val="16"/>
        </w:rPr>
        <w:t>Av kommunerna i Norra Savolax Idensalmi, Juankoski, Kaavi, Keitele, Kiuruvesi, Kuopio, Lapinlahti, Leppävirta, Maaninka, Pielavesi, Rautalampi, Rautavaara, Siilinjärvi, Sonkajärvi, Suonenjoki, Tervo, Tuusniemi, Varkaus, Vesanto och Vieremä.</w:t>
      </w:r>
    </w:p>
    <w:p w14:paraId="286B0E7E" w14:textId="77777777" w:rsidR="009D456A" w:rsidRPr="00905B6B" w:rsidRDefault="009D456A" w:rsidP="009D456A">
      <w:pPr>
        <w:spacing w:after="160" w:line="252" w:lineRule="auto"/>
        <w:contextualSpacing/>
        <w:rPr>
          <w:rFonts w:ascii="Arial" w:hAnsi="Arial" w:cs="Arial"/>
          <w:iCs/>
          <w:sz w:val="20"/>
          <w:szCs w:val="20"/>
          <w:lang w:val="sv-FI"/>
        </w:rPr>
      </w:pPr>
      <w:r w:rsidRPr="00905B6B">
        <w:rPr>
          <w:rFonts w:ascii="Arial" w:hAnsi="Arial" w:cs="Arial"/>
          <w:iCs/>
          <w:sz w:val="20"/>
          <w:szCs w:val="20"/>
          <w:lang w:val="sv-FI"/>
        </w:rPr>
        <w:t xml:space="preserve">Personuppgifterna införs i miljöhälsovårdens databas. Registerbeskrivning finns till påseende vid miljöhälsovårdens verksamhetspunkt i Borgå stad, adressen Teknikbågen 1 A, 06100 Borgå eller från </w:t>
      </w:r>
      <w:proofErr w:type="gramStart"/>
      <w:r w:rsidRPr="00905B6B">
        <w:rPr>
          <w:rFonts w:ascii="Arial" w:hAnsi="Arial" w:cs="Arial"/>
          <w:iCs/>
          <w:sz w:val="20"/>
          <w:szCs w:val="20"/>
          <w:lang w:val="sv-FI"/>
        </w:rPr>
        <w:t>internet adressen</w:t>
      </w:r>
      <w:proofErr w:type="gramEnd"/>
      <w:r w:rsidRPr="00905B6B">
        <w:rPr>
          <w:rFonts w:ascii="Arial" w:hAnsi="Arial" w:cs="Arial"/>
          <w:iCs/>
          <w:sz w:val="20"/>
          <w:szCs w:val="20"/>
          <w:lang w:val="sv-FI"/>
        </w:rPr>
        <w:t xml:space="preserve"> </w:t>
      </w:r>
      <w:hyperlink r:id="rId11" w:history="1">
        <w:r w:rsidRPr="00905B6B">
          <w:rPr>
            <w:rStyle w:val="Hyperlinkki"/>
            <w:rFonts w:ascii="Arial" w:hAnsi="Arial" w:cs="Arial"/>
            <w:iCs/>
            <w:sz w:val="20"/>
            <w:szCs w:val="20"/>
            <w:lang w:val="sv-FI"/>
          </w:rPr>
          <w:t>https://www.borga.fi/miljohalsovard</w:t>
        </w:r>
      </w:hyperlink>
      <w:r w:rsidRPr="00905B6B">
        <w:rPr>
          <w:rFonts w:ascii="Arial" w:hAnsi="Arial" w:cs="Arial"/>
          <w:iCs/>
          <w:sz w:val="20"/>
          <w:szCs w:val="20"/>
          <w:lang w:val="sv-FI"/>
        </w:rPr>
        <w:t xml:space="preserve"> </w:t>
      </w:r>
    </w:p>
    <w:p w14:paraId="55D051BF" w14:textId="32EB2F80" w:rsidR="00841DB4" w:rsidRPr="00E5620B" w:rsidRDefault="00841DB4" w:rsidP="00841DB4">
      <w:pPr>
        <w:rPr>
          <w:rFonts w:ascii="Arial" w:hAnsi="Arial" w:cs="Arial"/>
          <w:iCs/>
          <w:sz w:val="20"/>
          <w:szCs w:val="20"/>
          <w:lang w:val="sv-SE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E33D95" w:rsidRPr="00710A4C" w14:paraId="29FBED8E" w14:textId="77777777" w:rsidTr="00E33D95">
        <w:trPr>
          <w:cantSplit/>
        </w:trPr>
        <w:tc>
          <w:tcPr>
            <w:tcW w:w="10314" w:type="dxa"/>
            <w:gridSpan w:val="3"/>
          </w:tcPr>
          <w:p w14:paraId="4F70806E" w14:textId="6A2B0469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b/>
                <w:sz w:val="16"/>
                <w:szCs w:val="16"/>
                <w:lang w:val="sv-FI"/>
              </w:rPr>
              <w:t>Anmälan lämnas till M</w:t>
            </w:r>
            <w:r w:rsidR="00547B3A">
              <w:rPr>
                <w:rFonts w:cs="Arial"/>
                <w:b/>
                <w:sz w:val="16"/>
                <w:szCs w:val="16"/>
                <w:lang w:val="sv-FI"/>
              </w:rPr>
              <w:t>iljöhälsovården i Borgå stad</w:t>
            </w:r>
          </w:p>
        </w:tc>
      </w:tr>
      <w:tr w:rsidR="00E33D95" w:rsidRPr="00651229" w14:paraId="4B8BE32C" w14:textId="77777777" w:rsidTr="00E33D9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40D52226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Myndigheten fyller i</w:t>
            </w:r>
          </w:p>
        </w:tc>
      </w:tr>
      <w:tr w:rsidR="00E33D95" w:rsidRPr="00710A4C" w14:paraId="133034DD" w14:textId="77777777" w:rsidTr="00E33D95">
        <w:trPr>
          <w:cantSplit/>
        </w:trPr>
        <w:tc>
          <w:tcPr>
            <w:tcW w:w="3438" w:type="dxa"/>
            <w:shd w:val="clear" w:color="auto" w:fill="D9D9D9"/>
          </w:tcPr>
          <w:p w14:paraId="5096E0E1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Anmälan är korrekt ifylld</w:t>
            </w:r>
          </w:p>
          <w:p w14:paraId="473E0608" w14:textId="77777777" w:rsidR="00E33D95" w:rsidRPr="00651229" w:rsidRDefault="00E33D95" w:rsidP="005E6FC3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947308">
              <w:rPr>
                <w:rFonts w:cs="Arial"/>
                <w:sz w:val="16"/>
                <w:szCs w:val="16"/>
                <w:lang w:val="sv-FI"/>
              </w:rPr>
            </w:r>
            <w:r w:rsidR="00947308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ja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ab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29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947308">
              <w:rPr>
                <w:rFonts w:cs="Arial"/>
                <w:sz w:val="16"/>
                <w:szCs w:val="16"/>
                <w:lang w:val="sv-FI"/>
              </w:rPr>
            </w:r>
            <w:r w:rsidR="00947308">
              <w:rPr>
                <w:rFonts w:cs="Arial"/>
                <w:sz w:val="16"/>
                <w:szCs w:val="16"/>
                <w:lang w:val="sv-FI"/>
              </w:rPr>
              <w:fldChar w:fldCharType="separate"/>
            </w:r>
            <w:r w:rsidRPr="00651229">
              <w:rPr>
                <w:rFonts w:cs="Arial"/>
                <w:sz w:val="16"/>
                <w:szCs w:val="16"/>
                <w:lang w:val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/>
              </w:rPr>
              <w:t xml:space="preserve"> nej</w:t>
            </w:r>
          </w:p>
          <w:p w14:paraId="317A4922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3B546A3B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</w:t>
            </w:r>
            <w:proofErr w:type="gramStart"/>
            <w:r w:rsidRPr="00651229">
              <w:rPr>
                <w:rFonts w:cs="Arial"/>
                <w:sz w:val="16"/>
                <w:szCs w:val="16"/>
                <w:lang w:val="sv-FI"/>
              </w:rPr>
              <w:t>_  20</w:t>
            </w:r>
            <w:proofErr w:type="gramEnd"/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______</w:t>
            </w:r>
          </w:p>
          <w:p w14:paraId="307C1AD9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241EC044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  <w:p w14:paraId="4AC2A47A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3438" w:type="dxa"/>
            <w:shd w:val="clear" w:color="auto" w:fill="D9D9D9"/>
          </w:tcPr>
          <w:p w14:paraId="282CC9DE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Om tilläggsinformation har betts</w:t>
            </w:r>
          </w:p>
          <w:p w14:paraId="5949128D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6359A14F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008E37BC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</w:t>
            </w:r>
            <w:proofErr w:type="gramStart"/>
            <w:r w:rsidRPr="00651229">
              <w:rPr>
                <w:rFonts w:cs="Arial"/>
                <w:sz w:val="16"/>
                <w:szCs w:val="16"/>
                <w:lang w:val="sv-FI"/>
              </w:rPr>
              <w:t>_  20</w:t>
            </w:r>
            <w:proofErr w:type="gramEnd"/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_____</w:t>
            </w:r>
          </w:p>
          <w:p w14:paraId="6AFCC737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7E73715A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</w:tc>
        <w:tc>
          <w:tcPr>
            <w:tcW w:w="3438" w:type="dxa"/>
            <w:shd w:val="clear" w:color="auto" w:fill="D9D9D9"/>
          </w:tcPr>
          <w:p w14:paraId="2DD0967D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Ombedd tilläggsinformation har erhållits</w:t>
            </w:r>
          </w:p>
          <w:p w14:paraId="3629F893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0331FDF7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2FE8A90D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</w:t>
            </w:r>
            <w:proofErr w:type="gramStart"/>
            <w:r w:rsidRPr="00651229">
              <w:rPr>
                <w:rFonts w:cs="Arial"/>
                <w:sz w:val="16"/>
                <w:szCs w:val="16"/>
                <w:lang w:val="sv-FI"/>
              </w:rPr>
              <w:t>_  20</w:t>
            </w:r>
            <w:proofErr w:type="gramEnd"/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______</w:t>
            </w:r>
          </w:p>
          <w:p w14:paraId="0BAA13AC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  <w:p w14:paraId="16C15D97" w14:textId="77777777" w:rsidR="00E33D95" w:rsidRPr="00651229" w:rsidRDefault="00E33D95" w:rsidP="005E6FC3">
            <w:pPr>
              <w:spacing w:before="60" w:after="40" w:line="360" w:lineRule="auto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Tjänsteinnehavarens underskrift</w:t>
            </w:r>
          </w:p>
        </w:tc>
      </w:tr>
      <w:tr w:rsidR="00E33D95" w:rsidRPr="00947308" w14:paraId="01B195EF" w14:textId="77777777" w:rsidTr="00E33D9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3B68AEF1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Preliminär bedömning av inspektionsfrekvensen har gjorts</w:t>
            </w:r>
            <w:r w:rsidRPr="00651229">
              <w:rPr>
                <w:rFonts w:cs="Arial"/>
                <w:sz w:val="16"/>
                <w:szCs w:val="16"/>
                <w:lang w:val="sv-FI"/>
              </w:rPr>
              <w:t>_____/____</w:t>
            </w:r>
            <w:proofErr w:type="gramStart"/>
            <w:r w:rsidRPr="00651229">
              <w:rPr>
                <w:rFonts w:cs="Arial"/>
                <w:sz w:val="16"/>
                <w:szCs w:val="16"/>
                <w:lang w:val="sv-FI"/>
              </w:rPr>
              <w:t>_  20</w:t>
            </w:r>
            <w:proofErr w:type="gramEnd"/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______ </w:t>
            </w:r>
          </w:p>
          <w:p w14:paraId="3A0C3748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</w:tr>
      <w:tr w:rsidR="00E33D95" w:rsidRPr="00651229" w14:paraId="13F7BD0D" w14:textId="77777777" w:rsidTr="00E33D9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14D19DF6" w14:textId="77777777" w:rsidR="00E33D95" w:rsidRPr="00651229" w:rsidRDefault="00E33D95" w:rsidP="005E6FC3">
            <w:pPr>
              <w:spacing w:before="60" w:after="40"/>
              <w:rPr>
                <w:rFonts w:cs="Arial"/>
                <w:b/>
                <w:sz w:val="16"/>
                <w:szCs w:val="16"/>
                <w:lang w:val="sv-FI"/>
              </w:rPr>
            </w:pPr>
            <w:r>
              <w:rPr>
                <w:rFonts w:cs="Arial"/>
                <w:sz w:val="16"/>
                <w:szCs w:val="16"/>
                <w:lang w:val="sv-FI"/>
              </w:rPr>
              <w:t>Information om att anmälan har tagits emot har sänts till företagaren</w:t>
            </w:r>
          </w:p>
          <w:p w14:paraId="48A59952" w14:textId="77777777" w:rsidR="00E33D95" w:rsidRPr="00651229" w:rsidRDefault="00E33D95" w:rsidP="005E6FC3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651229">
              <w:rPr>
                <w:rFonts w:cs="Arial"/>
                <w:sz w:val="16"/>
                <w:szCs w:val="16"/>
                <w:lang w:val="sv-FI"/>
              </w:rPr>
              <w:t>_____/____</w:t>
            </w:r>
            <w:proofErr w:type="gramStart"/>
            <w:r w:rsidRPr="00651229">
              <w:rPr>
                <w:rFonts w:cs="Arial"/>
                <w:sz w:val="16"/>
                <w:szCs w:val="16"/>
                <w:lang w:val="sv-FI"/>
              </w:rPr>
              <w:t>_  20</w:t>
            </w:r>
            <w:proofErr w:type="gramEnd"/>
            <w:r w:rsidRPr="00651229">
              <w:rPr>
                <w:rFonts w:cs="Arial"/>
                <w:sz w:val="16"/>
                <w:szCs w:val="16"/>
                <w:lang w:val="sv-FI"/>
              </w:rPr>
              <w:t xml:space="preserve"> ______</w:t>
            </w:r>
          </w:p>
        </w:tc>
      </w:tr>
    </w:tbl>
    <w:p w14:paraId="2AD3B5CE" w14:textId="1C8AB0DA" w:rsidR="00841DB4" w:rsidRDefault="00E33D95" w:rsidP="00841DB4">
      <w:pPr>
        <w:spacing w:before="60"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Blanketten </w:t>
      </w:r>
      <w:proofErr w:type="gramStart"/>
      <w:r>
        <w:rPr>
          <w:rFonts w:ascii="Arial" w:hAnsi="Arial" w:cs="Arial"/>
          <w:sz w:val="16"/>
          <w:szCs w:val="16"/>
        </w:rPr>
        <w:t xml:space="preserve">godkänd </w:t>
      </w:r>
      <w:r w:rsidR="000058AC" w:rsidRPr="000058AC">
        <w:rPr>
          <w:rFonts w:ascii="Arial" w:hAnsi="Arial" w:cs="Arial"/>
          <w:sz w:val="16"/>
          <w:szCs w:val="16"/>
        </w:rPr>
        <w:t xml:space="preserve"> 07</w:t>
      </w:r>
      <w:proofErr w:type="gramEnd"/>
      <w:r w:rsidR="000058AC" w:rsidRPr="000058AC">
        <w:rPr>
          <w:rFonts w:ascii="Arial" w:hAnsi="Arial" w:cs="Arial"/>
          <w:sz w:val="16"/>
          <w:szCs w:val="16"/>
        </w:rPr>
        <w:t>/2018</w:t>
      </w:r>
    </w:p>
    <w:p w14:paraId="17430813" w14:textId="77777777" w:rsidR="006758F9" w:rsidRPr="000058AC" w:rsidRDefault="006758F9" w:rsidP="00841DB4">
      <w:pPr>
        <w:spacing w:before="60" w:after="40"/>
        <w:rPr>
          <w:rFonts w:ascii="Arial" w:hAnsi="Arial" w:cs="Arial"/>
          <w:sz w:val="16"/>
          <w:szCs w:val="16"/>
        </w:rPr>
      </w:pPr>
    </w:p>
    <w:p w14:paraId="24681A5A" w14:textId="77777777" w:rsidR="006758F9" w:rsidRPr="006758F9" w:rsidRDefault="006758F9" w:rsidP="006758F9">
      <w:pPr>
        <w:pStyle w:val="Alatunniste"/>
        <w:jc w:val="center"/>
        <w:rPr>
          <w:rFonts w:cs="Arial"/>
          <w:sz w:val="16"/>
          <w:szCs w:val="16"/>
        </w:rPr>
      </w:pPr>
      <w:r w:rsidRPr="006758F9">
        <w:rPr>
          <w:rFonts w:cs="Arial"/>
          <w:sz w:val="16"/>
          <w:szCs w:val="16"/>
        </w:rPr>
        <w:t>Porvoon kaupunki, Ympäristöterveydenhuolto Tekniikankaari 1 A, 06100 Porvoo puh 040 168 8844  ma-pe klo 9-12 www.porvoo.fi</w:t>
      </w:r>
    </w:p>
    <w:p w14:paraId="48C7A1F2" w14:textId="77777777" w:rsidR="006758F9" w:rsidRPr="006758F9" w:rsidRDefault="006758F9" w:rsidP="006758F9">
      <w:pPr>
        <w:pStyle w:val="Alatunniste"/>
        <w:jc w:val="center"/>
        <w:rPr>
          <w:rFonts w:cs="Arial"/>
          <w:sz w:val="16"/>
          <w:szCs w:val="16"/>
          <w:lang w:val="sv-SE"/>
        </w:rPr>
      </w:pPr>
      <w:r w:rsidRPr="006758F9">
        <w:rPr>
          <w:rFonts w:cs="Arial"/>
          <w:sz w:val="16"/>
          <w:szCs w:val="16"/>
          <w:lang w:val="sv-SE"/>
        </w:rPr>
        <w:t>Borgå stad, Miljöhälsovård Teknikbågen 1 A, 06100 Borgå</w:t>
      </w:r>
      <w:r w:rsidRPr="006758F9">
        <w:rPr>
          <w:rFonts w:cs="Arial"/>
          <w:b/>
          <w:sz w:val="16"/>
          <w:szCs w:val="16"/>
          <w:lang w:val="sv-SE"/>
        </w:rPr>
        <w:t xml:space="preserve"> </w:t>
      </w:r>
      <w:r w:rsidRPr="006758F9">
        <w:rPr>
          <w:rFonts w:cs="Arial"/>
          <w:sz w:val="16"/>
          <w:szCs w:val="16"/>
          <w:lang w:val="sv-SE"/>
        </w:rPr>
        <w:t xml:space="preserve">tfn </w:t>
      </w:r>
      <w:r w:rsidRPr="006758F9">
        <w:rPr>
          <w:rFonts w:cs="Arial"/>
          <w:sz w:val="16"/>
          <w:szCs w:val="16"/>
          <w:lang w:val="sv-FI"/>
        </w:rPr>
        <w:t xml:space="preserve">040 168 8844 må-fr kl. 9-12 </w:t>
      </w:r>
      <w:r w:rsidRPr="006758F9">
        <w:rPr>
          <w:rFonts w:cs="Arial"/>
          <w:sz w:val="16"/>
          <w:szCs w:val="16"/>
          <w:lang w:val="sv-SE"/>
        </w:rPr>
        <w:t>www.borga.fi</w:t>
      </w:r>
    </w:p>
    <w:p w14:paraId="2D9CA40C" w14:textId="77777777" w:rsidR="006758F9" w:rsidRPr="006758F9" w:rsidRDefault="006758F9" w:rsidP="006758F9">
      <w:pPr>
        <w:pStyle w:val="Alatunniste"/>
        <w:jc w:val="center"/>
        <w:rPr>
          <w:rFonts w:cs="Arial"/>
          <w:sz w:val="16"/>
          <w:szCs w:val="16"/>
          <w:lang w:val="sv-SE"/>
        </w:rPr>
      </w:pPr>
      <w:r w:rsidRPr="006758F9">
        <w:rPr>
          <w:rFonts w:cs="Arial"/>
          <w:sz w:val="16"/>
          <w:szCs w:val="16"/>
          <w:lang w:val="sv-SE"/>
        </w:rPr>
        <w:t>ymparistoterveydenhuolto@porvoo.fi</w:t>
      </w:r>
    </w:p>
    <w:p w14:paraId="16F26CDD" w14:textId="77777777" w:rsidR="00841DB4" w:rsidRPr="006758F9" w:rsidRDefault="00841DB4">
      <w:pPr>
        <w:rPr>
          <w:rFonts w:ascii="Arial" w:hAnsi="Arial" w:cs="Arial"/>
          <w:sz w:val="16"/>
          <w:szCs w:val="16"/>
        </w:rPr>
      </w:pPr>
    </w:p>
    <w:sectPr w:rsidR="00841DB4" w:rsidRPr="006758F9" w:rsidSect="00977195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8OBFMdd4Ljgwr//hmIq3SPvYz7SN3LgVCQuZH10zKy1Z0iJKv4ayYkHUuEQw3wlfDZjGMpKaKdEWIBJvR7Gi6w==" w:salt="qgmTE/Fkj5QYo37o0uEM2w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B4"/>
    <w:rsid w:val="000058AC"/>
    <w:rsid w:val="00015477"/>
    <w:rsid w:val="00033657"/>
    <w:rsid w:val="00035D8A"/>
    <w:rsid w:val="00036A58"/>
    <w:rsid w:val="00037441"/>
    <w:rsid w:val="00066477"/>
    <w:rsid w:val="000757F3"/>
    <w:rsid w:val="000B5EAB"/>
    <w:rsid w:val="000D14DE"/>
    <w:rsid w:val="000D2CFA"/>
    <w:rsid w:val="000F31C7"/>
    <w:rsid w:val="000F787A"/>
    <w:rsid w:val="00104344"/>
    <w:rsid w:val="00134B92"/>
    <w:rsid w:val="00135ECC"/>
    <w:rsid w:val="001379AB"/>
    <w:rsid w:val="00164254"/>
    <w:rsid w:val="00190A77"/>
    <w:rsid w:val="00195CB8"/>
    <w:rsid w:val="00195E0C"/>
    <w:rsid w:val="001A5DD9"/>
    <w:rsid w:val="001B0848"/>
    <w:rsid w:val="001C399E"/>
    <w:rsid w:val="001D4883"/>
    <w:rsid w:val="001D4DB6"/>
    <w:rsid w:val="001D6CB6"/>
    <w:rsid w:val="001F3473"/>
    <w:rsid w:val="00205D7C"/>
    <w:rsid w:val="002267D6"/>
    <w:rsid w:val="00244898"/>
    <w:rsid w:val="00246396"/>
    <w:rsid w:val="002575B1"/>
    <w:rsid w:val="0026178B"/>
    <w:rsid w:val="002960C6"/>
    <w:rsid w:val="002C429A"/>
    <w:rsid w:val="002C76DE"/>
    <w:rsid w:val="002E66F5"/>
    <w:rsid w:val="00301F89"/>
    <w:rsid w:val="00321E3E"/>
    <w:rsid w:val="00323604"/>
    <w:rsid w:val="00332D01"/>
    <w:rsid w:val="0033336A"/>
    <w:rsid w:val="00335B36"/>
    <w:rsid w:val="00344265"/>
    <w:rsid w:val="0035583A"/>
    <w:rsid w:val="00355CF7"/>
    <w:rsid w:val="003561D6"/>
    <w:rsid w:val="0036539B"/>
    <w:rsid w:val="003765D1"/>
    <w:rsid w:val="0039096E"/>
    <w:rsid w:val="003930CF"/>
    <w:rsid w:val="00397230"/>
    <w:rsid w:val="003A13A0"/>
    <w:rsid w:val="003A251D"/>
    <w:rsid w:val="003A30FB"/>
    <w:rsid w:val="003A3646"/>
    <w:rsid w:val="003B1582"/>
    <w:rsid w:val="003E4B19"/>
    <w:rsid w:val="0042036D"/>
    <w:rsid w:val="00432292"/>
    <w:rsid w:val="00433685"/>
    <w:rsid w:val="00447EC3"/>
    <w:rsid w:val="00457B15"/>
    <w:rsid w:val="0047498A"/>
    <w:rsid w:val="004906D8"/>
    <w:rsid w:val="0049153D"/>
    <w:rsid w:val="004E20CF"/>
    <w:rsid w:val="004E7C63"/>
    <w:rsid w:val="005056D4"/>
    <w:rsid w:val="00507D1C"/>
    <w:rsid w:val="005107E1"/>
    <w:rsid w:val="00517A87"/>
    <w:rsid w:val="00521232"/>
    <w:rsid w:val="005241D0"/>
    <w:rsid w:val="00534702"/>
    <w:rsid w:val="00543573"/>
    <w:rsid w:val="00546D8F"/>
    <w:rsid w:val="00547B3A"/>
    <w:rsid w:val="005506F4"/>
    <w:rsid w:val="00555A0A"/>
    <w:rsid w:val="0056388C"/>
    <w:rsid w:val="005813C2"/>
    <w:rsid w:val="005849E3"/>
    <w:rsid w:val="005B0A47"/>
    <w:rsid w:val="005C5B55"/>
    <w:rsid w:val="005D2DFE"/>
    <w:rsid w:val="005E6FC3"/>
    <w:rsid w:val="005E7579"/>
    <w:rsid w:val="00635068"/>
    <w:rsid w:val="00641CFE"/>
    <w:rsid w:val="006426EF"/>
    <w:rsid w:val="00642F42"/>
    <w:rsid w:val="00656C81"/>
    <w:rsid w:val="006570C8"/>
    <w:rsid w:val="006758F9"/>
    <w:rsid w:val="0068042B"/>
    <w:rsid w:val="00690290"/>
    <w:rsid w:val="006A5886"/>
    <w:rsid w:val="006B0044"/>
    <w:rsid w:val="006B7D80"/>
    <w:rsid w:val="006C6D19"/>
    <w:rsid w:val="00705BEA"/>
    <w:rsid w:val="00710A4C"/>
    <w:rsid w:val="00735D6F"/>
    <w:rsid w:val="00736795"/>
    <w:rsid w:val="007406BD"/>
    <w:rsid w:val="007647E7"/>
    <w:rsid w:val="00765963"/>
    <w:rsid w:val="007756D5"/>
    <w:rsid w:val="007937E4"/>
    <w:rsid w:val="00794A54"/>
    <w:rsid w:val="007A0D1A"/>
    <w:rsid w:val="007B5BA4"/>
    <w:rsid w:val="007C3559"/>
    <w:rsid w:val="007C6FB2"/>
    <w:rsid w:val="007F2CD1"/>
    <w:rsid w:val="007F68D4"/>
    <w:rsid w:val="00823F0B"/>
    <w:rsid w:val="00833863"/>
    <w:rsid w:val="00835B46"/>
    <w:rsid w:val="00836FE5"/>
    <w:rsid w:val="00841928"/>
    <w:rsid w:val="00841DB4"/>
    <w:rsid w:val="008425B8"/>
    <w:rsid w:val="00872B86"/>
    <w:rsid w:val="008900FE"/>
    <w:rsid w:val="008A51C9"/>
    <w:rsid w:val="008D3385"/>
    <w:rsid w:val="008E46E9"/>
    <w:rsid w:val="008E5931"/>
    <w:rsid w:val="008E6B2C"/>
    <w:rsid w:val="008E71E2"/>
    <w:rsid w:val="008F06F3"/>
    <w:rsid w:val="00912900"/>
    <w:rsid w:val="0091516E"/>
    <w:rsid w:val="00917CBB"/>
    <w:rsid w:val="009218C5"/>
    <w:rsid w:val="00947308"/>
    <w:rsid w:val="00977195"/>
    <w:rsid w:val="009925A2"/>
    <w:rsid w:val="00997CB2"/>
    <w:rsid w:val="009A6FB6"/>
    <w:rsid w:val="009A7FD1"/>
    <w:rsid w:val="009C3995"/>
    <w:rsid w:val="009D456A"/>
    <w:rsid w:val="009E1B3B"/>
    <w:rsid w:val="009F523B"/>
    <w:rsid w:val="00A44813"/>
    <w:rsid w:val="00A5416A"/>
    <w:rsid w:val="00A615F6"/>
    <w:rsid w:val="00A62559"/>
    <w:rsid w:val="00A636E5"/>
    <w:rsid w:val="00A71B5F"/>
    <w:rsid w:val="00A757FB"/>
    <w:rsid w:val="00A92970"/>
    <w:rsid w:val="00AB1603"/>
    <w:rsid w:val="00AC2AE4"/>
    <w:rsid w:val="00AC5385"/>
    <w:rsid w:val="00B2067E"/>
    <w:rsid w:val="00B64532"/>
    <w:rsid w:val="00B64B25"/>
    <w:rsid w:val="00B8201B"/>
    <w:rsid w:val="00B84242"/>
    <w:rsid w:val="00BA3E95"/>
    <w:rsid w:val="00BA6A50"/>
    <w:rsid w:val="00BB436A"/>
    <w:rsid w:val="00BC36E7"/>
    <w:rsid w:val="00BC5BF8"/>
    <w:rsid w:val="00BD0435"/>
    <w:rsid w:val="00BD14A7"/>
    <w:rsid w:val="00BF7BCE"/>
    <w:rsid w:val="00C05D24"/>
    <w:rsid w:val="00C06517"/>
    <w:rsid w:val="00C20465"/>
    <w:rsid w:val="00C230B5"/>
    <w:rsid w:val="00C8096E"/>
    <w:rsid w:val="00C82DA8"/>
    <w:rsid w:val="00C91D54"/>
    <w:rsid w:val="00C92EEA"/>
    <w:rsid w:val="00CA7C9D"/>
    <w:rsid w:val="00CB215D"/>
    <w:rsid w:val="00CB5000"/>
    <w:rsid w:val="00CB53FF"/>
    <w:rsid w:val="00CC2326"/>
    <w:rsid w:val="00CC3461"/>
    <w:rsid w:val="00CD3835"/>
    <w:rsid w:val="00CD422E"/>
    <w:rsid w:val="00CD432C"/>
    <w:rsid w:val="00CE028E"/>
    <w:rsid w:val="00CF2012"/>
    <w:rsid w:val="00D07F9E"/>
    <w:rsid w:val="00D14B90"/>
    <w:rsid w:val="00D152EF"/>
    <w:rsid w:val="00D322B5"/>
    <w:rsid w:val="00D3353B"/>
    <w:rsid w:val="00D564A4"/>
    <w:rsid w:val="00D74A86"/>
    <w:rsid w:val="00D75521"/>
    <w:rsid w:val="00D75825"/>
    <w:rsid w:val="00D75E4B"/>
    <w:rsid w:val="00D9417C"/>
    <w:rsid w:val="00DF0B8C"/>
    <w:rsid w:val="00E0182D"/>
    <w:rsid w:val="00E063EB"/>
    <w:rsid w:val="00E33D95"/>
    <w:rsid w:val="00E53F49"/>
    <w:rsid w:val="00E5620B"/>
    <w:rsid w:val="00E61E37"/>
    <w:rsid w:val="00E6412B"/>
    <w:rsid w:val="00E778E4"/>
    <w:rsid w:val="00E92892"/>
    <w:rsid w:val="00EE3FCC"/>
    <w:rsid w:val="00F10433"/>
    <w:rsid w:val="00F133E3"/>
    <w:rsid w:val="00F51653"/>
    <w:rsid w:val="00F54AF0"/>
    <w:rsid w:val="00F642AF"/>
    <w:rsid w:val="00F67A5D"/>
    <w:rsid w:val="00F707A9"/>
    <w:rsid w:val="00F70952"/>
    <w:rsid w:val="00F8094D"/>
    <w:rsid w:val="00F85A24"/>
    <w:rsid w:val="00F90DFA"/>
    <w:rsid w:val="00FB7827"/>
    <w:rsid w:val="00FC5E09"/>
    <w:rsid w:val="00FC7569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6129"/>
  <w15:docId w15:val="{56A0BEE7-9C4D-4F83-B165-4D6DE35C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7CB2"/>
  </w:style>
  <w:style w:type="paragraph" w:styleId="Otsikko1">
    <w:name w:val="heading 1"/>
    <w:basedOn w:val="Normaali"/>
    <w:next w:val="Normaali"/>
    <w:link w:val="Otsikko1Char"/>
    <w:qFormat/>
    <w:rsid w:val="007F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F68D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F68D4"/>
    <w:pPr>
      <w:keepNext/>
      <w:spacing w:before="240" w:after="60"/>
      <w:outlineLvl w:val="3"/>
    </w:pPr>
    <w:rPr>
      <w:rFonts w:ascii="Arial" w:eastAsia="Times New Roman" w:hAnsi="Arial" w:cs="Times New Roman"/>
      <w:bCs/>
      <w:i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F68D4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F68D4"/>
    <w:pPr>
      <w:spacing w:before="240" w:after="60"/>
      <w:outlineLvl w:val="5"/>
    </w:pPr>
    <w:rPr>
      <w:rFonts w:ascii="Arial" w:eastAsia="Times New Roman" w:hAnsi="Arial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F68D4"/>
    <w:pPr>
      <w:spacing w:before="240" w:after="60"/>
      <w:outlineLvl w:val="6"/>
    </w:pPr>
    <w:rPr>
      <w:rFonts w:ascii="Arial" w:eastAsia="Times New Roman" w:hAnsi="Arial" w:cs="Times New Roman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F68D4"/>
    <w:pPr>
      <w:spacing w:before="240" w:after="60"/>
      <w:outlineLvl w:val="7"/>
    </w:pPr>
    <w:rPr>
      <w:rFonts w:ascii="Arial" w:eastAsia="Times New Roman" w:hAnsi="Arial" w:cs="Times New Roman"/>
      <w:i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F68D4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F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F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7F68D4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7F68D4"/>
    <w:rPr>
      <w:rFonts w:ascii="Arial" w:eastAsia="Times New Roman" w:hAnsi="Arial" w:cs="Times New Roman"/>
      <w:bCs/>
      <w:i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7F68D4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7F68D4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7F68D4"/>
    <w:rPr>
      <w:rFonts w:ascii="Arial" w:eastAsia="Times New Roman" w:hAnsi="Arial" w:cs="Times New Roman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F68D4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F68D4"/>
    <w:rPr>
      <w:rFonts w:ascii="Arial" w:eastAsia="Times New Roman" w:hAnsi="Arial" w:cs="Arial"/>
      <w:lang w:eastAsia="fi-FI"/>
    </w:rPr>
  </w:style>
  <w:style w:type="character" w:styleId="Voimakas">
    <w:name w:val="Strong"/>
    <w:uiPriority w:val="22"/>
    <w:qFormat/>
    <w:rsid w:val="007F68D4"/>
    <w:rPr>
      <w:b/>
      <w:bCs/>
    </w:rPr>
  </w:style>
  <w:style w:type="paragraph" w:styleId="Eivli">
    <w:name w:val="No Spacing"/>
    <w:uiPriority w:val="1"/>
    <w:qFormat/>
    <w:rsid w:val="007F68D4"/>
    <w:pPr>
      <w:spacing w:after="0"/>
    </w:pPr>
  </w:style>
  <w:style w:type="paragraph" w:styleId="Luettelokappale">
    <w:name w:val="List Paragraph"/>
    <w:basedOn w:val="Normaali"/>
    <w:uiPriority w:val="34"/>
    <w:qFormat/>
    <w:rsid w:val="007F68D4"/>
    <w:pPr>
      <w:ind w:left="720"/>
      <w:contextualSpacing/>
    </w:pPr>
  </w:style>
  <w:style w:type="paragraph" w:styleId="Yltunniste">
    <w:name w:val="header"/>
    <w:basedOn w:val="Normaali"/>
    <w:link w:val="YltunnisteChar"/>
    <w:rsid w:val="00841DB4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41DB4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841DB4"/>
  </w:style>
  <w:style w:type="paragraph" w:customStyle="1" w:styleId="py">
    <w:name w:val="py"/>
    <w:basedOn w:val="Normaali"/>
    <w:rsid w:val="00841D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rsid w:val="00841DB4"/>
    <w:pPr>
      <w:spacing w:after="0"/>
      <w:jc w:val="left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41DB4"/>
    <w:rPr>
      <w:rFonts w:ascii="Arial" w:eastAsia="Times New Roman" w:hAnsi="Arial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58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583A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57B15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57B15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57B15"/>
    <w:rPr>
      <w:rFonts w:ascii="Arial" w:eastAsia="Times New Roman" w:hAnsi="Arial" w:cs="Times New Roman"/>
      <w:b/>
      <w:bCs/>
      <w:sz w:val="20"/>
      <w:szCs w:val="20"/>
      <w:lang w:eastAsia="fi-FI"/>
    </w:rPr>
  </w:style>
  <w:style w:type="paragraph" w:styleId="Muutos">
    <w:name w:val="Revision"/>
    <w:hidden/>
    <w:uiPriority w:val="99"/>
    <w:semiHidden/>
    <w:rsid w:val="00323604"/>
    <w:pPr>
      <w:spacing w:after="0"/>
      <w:jc w:val="left"/>
    </w:pPr>
  </w:style>
  <w:style w:type="character" w:styleId="Hyperlinkki">
    <w:name w:val="Hyperlink"/>
    <w:basedOn w:val="Kappaleenoletusfontti"/>
    <w:uiPriority w:val="99"/>
    <w:unhideWhenUsed/>
    <w:rsid w:val="000058AC"/>
    <w:rPr>
      <w:color w:val="0563C1"/>
      <w:u w:val="single"/>
    </w:rPr>
  </w:style>
  <w:style w:type="paragraph" w:customStyle="1" w:styleId="Normaali1">
    <w:name w:val="Normaali1"/>
    <w:basedOn w:val="Normaali"/>
    <w:rsid w:val="00F85A24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rsid w:val="006758F9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6758F9"/>
    <w:rPr>
      <w:rFonts w:ascii="Arial" w:eastAsia="Times New Roman" w:hAnsi="Arial" w:cs="Times New Roman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borga.fi/miljohalsovard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FC3CA0CD43744499A22BC88CCD2E8A6C00449356980BA0514FB13F45CDD4D34F7A" ma:contentTypeVersion="0" ma:contentTypeDescription="" ma:contentTypeScope="" ma:versionID="e31c7133fdf11e0cc85ee932e3cb344f">
  <xsd:schema xmlns:xsd="http://www.w3.org/2001/XMLSchema" xmlns:xs="http://www.w3.org/2001/XMLSchema" xmlns:p="http://schemas.microsoft.com/office/2006/metadata/properties" xmlns:ns1="http://schemas.microsoft.com/sharepoint/v3" xmlns:ns2="1ef38032-e1c4-4bfd-ac66-0f17e13cf5c6" targetNamespace="http://schemas.microsoft.com/office/2006/metadata/properties" ma:root="true" ma:fieldsID="2cfb94bd9e71b16b5ef237268353989c" ns1:_="" ns2:_="">
    <xsd:import namespace="http://schemas.microsoft.com/sharepoint/v3"/>
    <xsd:import namespace="1ef38032-e1c4-4bfd-ac66-0f17e13cf5c6"/>
    <xsd:element name="properties">
      <xsd:complexType>
        <xsd:sequence>
          <xsd:element name="documentManagement">
            <xsd:complexType>
              <xsd:all>
                <xsd:element ref="ns2:Dokumentin_x0020_tyyppi" minOccurs="0"/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9" nillable="true" ma:displayName="Kansion kohteiden määrä" ma:hidden="true" ma:list="Docs" ma:internalName="ItemChildCount" ma:readOnly="true" ma:showField="ItemChildCount">
      <xsd:simpleType>
        <xsd:restriction base="dms:Lookup"/>
      </xsd:simpleType>
    </xsd:element>
    <xsd:element name="FolderChildCount" ma:index="10" nillable="true" ma:displayName="Kansion alikohteiden määrä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38032-e1c4-4bfd-ac66-0f17e13cf5c6" elementFormDefault="qualified">
    <xsd:import namespace="http://schemas.microsoft.com/office/2006/documentManagement/types"/>
    <xsd:import namespace="http://schemas.microsoft.com/office/infopath/2007/PartnerControls"/>
    <xsd:element name="Dokumentin_x0020_tyyppi" ma:index="8" nillable="true" ma:displayName="Dokumentin tyyppi" ma:format="Dropdown" ma:internalName="Dokumentin_x0020_tyyppi" ma:readOnly="false">
      <xsd:simpleType>
        <xsd:restriction base="dms:Choice">
          <xsd:enumeration value="Esityslista"/>
          <xsd:enumeration value="Muistio"/>
          <xsd:enumeration value="Pöytäkirja"/>
          <xsd:enumeration value="Raportti"/>
          <xsd:enumeration value="Ohje"/>
          <xsd:enumeration value="Esitys"/>
          <xsd:enumeration value="M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5f39a98-e6c0-45ca-a642-4b76818adfda" ContentTypeId="0x010100FC3CA0CD43744499A22BC88CCD2E8A6C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tyyppi xmlns="1ef38032-e1c4-4bfd-ac66-0f17e13cf5c6" xsi:nil="true"/>
  </documentManagement>
</p:properties>
</file>

<file path=customXml/itemProps1.xml><?xml version="1.0" encoding="utf-8"?>
<ds:datastoreItem xmlns:ds="http://schemas.openxmlformats.org/officeDocument/2006/customXml" ds:itemID="{D8F753C1-D363-42E4-8403-97BD13F8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f38032-e1c4-4bfd-ac66-0f17e13cf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9079F-5947-4CE9-AF59-F8701A7A9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23346-43F6-4081-8C92-EF5CC6F06A4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AB73E5-6942-4286-9054-8EF6A9B745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2C2F0C-8F18-45AA-870B-86605B3C4747}">
  <ds:schemaRefs>
    <ds:schemaRef ds:uri="http://schemas.microsoft.com/office/2006/metadata/properties"/>
    <ds:schemaRef ds:uri="http://schemas.microsoft.com/office/infopath/2007/PartnerControls"/>
    <ds:schemaRef ds:uri="1ef38032-e1c4-4bfd-ac66-0f17e13cf5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2403</Words>
  <Characters>19465</Characters>
  <Application>Microsoft Office Word</Application>
  <DocSecurity>0</DocSecurity>
  <Lines>162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Fieandt Eeva</dc:creator>
  <cp:lastModifiedBy>WALDVOGEL NINA</cp:lastModifiedBy>
  <cp:revision>2</cp:revision>
  <cp:lastPrinted>2021-06-29T05:37:00Z</cp:lastPrinted>
  <dcterms:created xsi:type="dcterms:W3CDTF">2021-11-15T11:48:00Z</dcterms:created>
  <dcterms:modified xsi:type="dcterms:W3CDTF">2021-11-15T11:48:00Z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0x010100FC3CA0CD43744499A22BC88CCD2E8A6C00449356980BA0514FB13F45CDD4D34F7A</vt:lpwstr>
  </property>
  <property fmtid="{D5CDD505-2E9C-101B-9397-08002B2CF9AE}" pid="3" name="_AdHocReviewCycleID">
    <vt:i4>2021640912</vt:i4>
  </property>
  <property fmtid="{D5CDD505-2E9C-101B-9397-08002B2CF9AE}" pid="4" name="_NewReviewCycle">
    <vt:lpwstr/>
  </property>
  <property fmtid="{D5CDD505-2E9C-101B-9397-08002B2CF9AE}" pid="5" name="_EmailSubject">
    <vt:lpwstr>alkutuotantoilmoituslomake</vt:lpwstr>
  </property>
  <property fmtid="{D5CDD505-2E9C-101B-9397-08002B2CF9AE}" pid="6" name="_AuthorEmail">
    <vt:lpwstr>Nina.Waldvogel@porvoo.fi</vt:lpwstr>
  </property>
  <property fmtid="{D5CDD505-2E9C-101B-9397-08002B2CF9AE}" pid="7" name="_AuthorEmailDisplayName">
    <vt:lpwstr>WALDVOGEL NINA</vt:lpwstr>
  </property>
  <property fmtid="{D5CDD505-2E9C-101B-9397-08002B2CF9AE}" pid="8" name="_ReviewingToolsShownOnce">
    <vt:lpwstr/>
  </property>
</Properties>
</file>